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31F" w:rsidRDefault="00033092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-1363980</wp:posOffset>
            </wp:positionH>
            <wp:positionV relativeFrom="margin">
              <wp:posOffset>91440</wp:posOffset>
            </wp:positionV>
            <wp:extent cx="8702040" cy="5988685"/>
            <wp:effectExtent l="0" t="0" r="381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2040" cy="598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5731F" w:rsidRDefault="00E5731F" w:rsidP="00E5731F"/>
    <w:p w:rsidR="00C96A80" w:rsidRPr="00783604" w:rsidRDefault="00E5731F" w:rsidP="00E5731F">
      <w:pPr>
        <w:tabs>
          <w:tab w:val="left" w:pos="1680"/>
        </w:tabs>
        <w:rPr>
          <w:sz w:val="24"/>
          <w:szCs w:val="24"/>
        </w:rPr>
      </w:pPr>
      <w:r>
        <w:tab/>
      </w:r>
      <w:r w:rsidRPr="00783604">
        <w:rPr>
          <w:sz w:val="24"/>
          <w:szCs w:val="24"/>
        </w:rPr>
        <w:t>Après vérification et actualisation des données, validez votre saisie. Dans la rubrique « Titres et diplômes », vérifiez si tous vos diplômes et titres sont enregistrés. Dans le cas contraire, vous devez rajouter le diplôme ou titre manquant et adresser le justificatif à la DSDEN 73 par mail au plus tard le 25 avril 2018 à l’adresse suivante :</w:t>
      </w:r>
    </w:p>
    <w:p w:rsidR="00E5731F" w:rsidRPr="00783604" w:rsidRDefault="00A002FC" w:rsidP="00E5731F">
      <w:pPr>
        <w:tabs>
          <w:tab w:val="left" w:pos="1680"/>
        </w:tabs>
        <w:rPr>
          <w:sz w:val="24"/>
          <w:szCs w:val="24"/>
        </w:rPr>
      </w:pPr>
      <w:hyperlink r:id="rId7" w:history="1">
        <w:r w:rsidR="00E5731F" w:rsidRPr="00783604">
          <w:rPr>
            <w:rStyle w:val="Lienhypertexte"/>
            <w:sz w:val="24"/>
            <w:szCs w:val="24"/>
          </w:rPr>
          <w:t>Anne-marie.robin@ac-grenoble.fr</w:t>
        </w:r>
      </w:hyperlink>
    </w:p>
    <w:p w:rsidR="00E5731F" w:rsidRDefault="00E5731F" w:rsidP="00E5731F">
      <w:pPr>
        <w:tabs>
          <w:tab w:val="left" w:pos="1680"/>
        </w:tabs>
      </w:pPr>
    </w:p>
    <w:sectPr w:rsidR="00E573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2FC" w:rsidRDefault="00A002FC" w:rsidP="00E5731F">
      <w:pPr>
        <w:spacing w:after="0" w:line="240" w:lineRule="auto"/>
      </w:pPr>
      <w:r>
        <w:separator/>
      </w:r>
    </w:p>
  </w:endnote>
  <w:endnote w:type="continuationSeparator" w:id="0">
    <w:p w:rsidR="00A002FC" w:rsidRDefault="00A002FC" w:rsidP="00E5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2FC" w:rsidRDefault="00A002FC" w:rsidP="00E5731F">
      <w:pPr>
        <w:spacing w:after="0" w:line="240" w:lineRule="auto"/>
      </w:pPr>
      <w:r>
        <w:separator/>
      </w:r>
    </w:p>
  </w:footnote>
  <w:footnote w:type="continuationSeparator" w:id="0">
    <w:p w:rsidR="00A002FC" w:rsidRDefault="00A002FC" w:rsidP="00E57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31F" w:rsidRDefault="00E5731F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91440" distR="91440" simplePos="0" relativeHeight="251659264" behindDoc="0" locked="0" layoutInCell="1" allowOverlap="1" wp14:editId="78930F94">
              <wp:simplePos x="0" y="0"/>
              <wp:positionH relativeFrom="margin">
                <wp:align>left</wp:align>
              </wp:positionH>
              <wp:positionV relativeFrom="line">
                <wp:posOffset>914400</wp:posOffset>
              </wp:positionV>
              <wp:extent cx="3863340" cy="1839595"/>
              <wp:effectExtent l="0" t="0" r="0" b="0"/>
              <wp:wrapSquare wrapText="bothSides"/>
              <wp:docPr id="42" name="Zone de text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3340" cy="1839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C12DE" w:rsidRPr="00783604" w:rsidRDefault="00EC12DE" w:rsidP="00EC12DE">
                          <w:pPr>
                            <w:pStyle w:val="En-tte"/>
                            <w:rPr>
                              <w:sz w:val="28"/>
                              <w:szCs w:val="28"/>
                            </w:rPr>
                          </w:pPr>
                          <w:r w:rsidRPr="00783604">
                            <w:rPr>
                              <w:sz w:val="28"/>
                              <w:szCs w:val="28"/>
                            </w:rPr>
                            <w:t xml:space="preserve">https://extranet.ac-grenoble.fr </w:t>
                          </w:r>
                        </w:p>
                        <w:p w:rsidR="00EC12DE" w:rsidRPr="00783604" w:rsidRDefault="00EC12DE" w:rsidP="00EC12DE">
                          <w:pPr>
                            <w:pStyle w:val="En-tte"/>
                            <w:rPr>
                              <w:sz w:val="28"/>
                              <w:szCs w:val="28"/>
                            </w:rPr>
                          </w:pPr>
                          <w:r w:rsidRPr="00783604">
                            <w:rPr>
                              <w:sz w:val="28"/>
                              <w:szCs w:val="28"/>
                            </w:rPr>
                            <w:t>Rubrique Gestion des personnels</w:t>
                          </w:r>
                        </w:p>
                        <w:p w:rsidR="00EC12DE" w:rsidRPr="00783604" w:rsidRDefault="00EC12DE" w:rsidP="00EC12DE">
                          <w:pPr>
                            <w:pStyle w:val="En-tte"/>
                            <w:rPr>
                              <w:sz w:val="28"/>
                              <w:szCs w:val="28"/>
                            </w:rPr>
                          </w:pPr>
                          <w:r w:rsidRPr="00783604">
                            <w:rPr>
                              <w:sz w:val="28"/>
                              <w:szCs w:val="28"/>
                            </w:rPr>
                            <w:t>Puis I-PROF Enseignant</w:t>
                          </w:r>
                        </w:p>
                        <w:p w:rsidR="00EC12DE" w:rsidRPr="00783604" w:rsidRDefault="00EC12DE" w:rsidP="00EC12DE">
                          <w:pPr>
                            <w:pStyle w:val="En-tte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EC12DE" w:rsidRPr="00783604" w:rsidRDefault="00EC12DE" w:rsidP="00EC12DE">
                          <w:pPr>
                            <w:pStyle w:val="En-tte"/>
                            <w:rPr>
                              <w:sz w:val="28"/>
                              <w:szCs w:val="28"/>
                            </w:rPr>
                          </w:pPr>
                          <w:r w:rsidRPr="00783604">
                            <w:rPr>
                              <w:sz w:val="28"/>
                              <w:szCs w:val="28"/>
                            </w:rPr>
                            <w:t xml:space="preserve">Sélectionnez la rubrique « les services » puis le tableau d’avancement à la hors classe Cliquez sur OK pour y accéder </w:t>
                          </w:r>
                        </w:p>
                        <w:p w:rsidR="00E5731F" w:rsidRDefault="00E5731F">
                          <w:pPr>
                            <w:pStyle w:val="Citation"/>
                            <w:pBdr>
                              <w:top w:val="single" w:sz="48" w:space="8" w:color="4F81BD" w:themeColor="accent1"/>
                              <w:bottom w:val="single" w:sz="48" w:space="8" w:color="4F81BD" w:themeColor="accent1"/>
                            </w:pBdr>
                            <w:spacing w:line="300" w:lineRule="auto"/>
                            <w:jc w:val="center"/>
                            <w:rPr>
                              <w:rFonts w:eastAsiaTheme="minorHAnsi"/>
                              <w:color w:val="4F81BD" w:themeColor="accent1"/>
                              <w:sz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65000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26" type="#_x0000_t202" style="position:absolute;margin-left:0;margin-top:1in;width:304.2pt;height:144.85pt;z-index:251659264;visibility:visible;mso-wrap-style:square;mso-width-percent:650;mso-height-percent:0;mso-wrap-distance-left:7.2pt;mso-wrap-distance-top:0;mso-wrap-distance-right:7.2pt;mso-wrap-distance-bottom:0;mso-position-horizontal:left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" filled="f" stroked="f" strokeweight=".5pt">
              <v:textbox style="mso-fit-shape-to-text:t" inset="0,7.2pt,0,7.2pt">
                <w:txbxContent>
                  <w:p w:rsidR="00EC12DE" w:rsidRPr="00783604" w:rsidRDefault="00EC12DE" w:rsidP="00EC12DE">
                    <w:pPr>
                      <w:pStyle w:val="En-tte"/>
                      <w:rPr>
                        <w:sz w:val="28"/>
                        <w:szCs w:val="28"/>
                      </w:rPr>
                    </w:pPr>
                    <w:r w:rsidRPr="00783604">
                      <w:rPr>
                        <w:sz w:val="28"/>
                        <w:szCs w:val="28"/>
                      </w:rPr>
                      <w:t xml:space="preserve">https://extranet.ac-grenoble.fr </w:t>
                    </w:r>
                  </w:p>
                  <w:p w:rsidR="00EC12DE" w:rsidRPr="00783604" w:rsidRDefault="00EC12DE" w:rsidP="00EC12DE">
                    <w:pPr>
                      <w:pStyle w:val="En-tte"/>
                      <w:rPr>
                        <w:sz w:val="28"/>
                        <w:szCs w:val="28"/>
                      </w:rPr>
                    </w:pPr>
                    <w:r w:rsidRPr="00783604">
                      <w:rPr>
                        <w:sz w:val="28"/>
                        <w:szCs w:val="28"/>
                      </w:rPr>
                      <w:t>Rubrique Gestion des personnels</w:t>
                    </w:r>
                  </w:p>
                  <w:p w:rsidR="00EC12DE" w:rsidRPr="00783604" w:rsidRDefault="00EC12DE" w:rsidP="00EC12DE">
                    <w:pPr>
                      <w:pStyle w:val="En-tte"/>
                      <w:rPr>
                        <w:sz w:val="28"/>
                        <w:szCs w:val="28"/>
                      </w:rPr>
                    </w:pPr>
                    <w:r w:rsidRPr="00783604">
                      <w:rPr>
                        <w:sz w:val="28"/>
                        <w:szCs w:val="28"/>
                      </w:rPr>
                      <w:t>Puis I-PROF Enseignant</w:t>
                    </w:r>
                  </w:p>
                  <w:p w:rsidR="00EC12DE" w:rsidRPr="00783604" w:rsidRDefault="00EC12DE" w:rsidP="00EC12DE">
                    <w:pPr>
                      <w:pStyle w:val="En-tte"/>
                      <w:rPr>
                        <w:sz w:val="28"/>
                        <w:szCs w:val="28"/>
                      </w:rPr>
                    </w:pPr>
                  </w:p>
                  <w:p w:rsidR="00EC12DE" w:rsidRPr="00783604" w:rsidRDefault="00EC12DE" w:rsidP="00EC12DE">
                    <w:pPr>
                      <w:pStyle w:val="En-tte"/>
                      <w:rPr>
                        <w:sz w:val="28"/>
                        <w:szCs w:val="28"/>
                      </w:rPr>
                    </w:pPr>
                    <w:r w:rsidRPr="00783604">
                      <w:rPr>
                        <w:sz w:val="28"/>
                        <w:szCs w:val="28"/>
                      </w:rPr>
                      <w:t xml:space="preserve">Sélectionnez la rubrique « les services » puis le tableau d’avancement à la hors classe Cliquez sur OK pour y accéder </w:t>
                    </w:r>
                  </w:p>
                  <w:p w:rsidR="00E5731F" w:rsidRDefault="00E5731F">
                    <w:pPr>
                      <w:pStyle w:val="Citation"/>
                      <w:pBdr>
                        <w:top w:val="single" w:sz="48" w:space="8" w:color="4F81BD" w:themeColor="accent1"/>
                        <w:bottom w:val="single" w:sz="48" w:space="8" w:color="4F81BD" w:themeColor="accent1"/>
                      </w:pBdr>
                      <w:spacing w:line="300" w:lineRule="auto"/>
                      <w:jc w:val="center"/>
                      <w:rPr>
                        <w:rFonts w:eastAsiaTheme="minorHAnsi"/>
                        <w:color w:val="4F81BD" w:themeColor="accent1"/>
                        <w:sz w:val="21"/>
                      </w:rPr>
                    </w:pPr>
                  </w:p>
                </w:txbxContent>
              </v:textbox>
              <w10:wrap type="square" anchorx="margin" anchory="line"/>
            </v:shape>
          </w:pict>
        </mc:Fallback>
      </mc:AlternateContent>
    </w:r>
  </w:p>
  <w:p w:rsidR="00156A62" w:rsidRDefault="00156A62">
    <w:pPr>
      <w:pStyle w:val="En-tte"/>
    </w:pPr>
  </w:p>
  <w:p w:rsidR="00156A62" w:rsidRDefault="00156A62">
    <w:pPr>
      <w:pStyle w:val="En-tte"/>
    </w:pPr>
  </w:p>
  <w:p w:rsidR="00156A62" w:rsidRDefault="00156A62">
    <w:pPr>
      <w:pStyle w:val="En-tte"/>
    </w:pPr>
  </w:p>
  <w:p w:rsidR="00156A62" w:rsidRDefault="00156A62">
    <w:pPr>
      <w:pStyle w:val="En-tte"/>
    </w:pPr>
  </w:p>
  <w:p w:rsidR="00156A62" w:rsidRDefault="00156A62">
    <w:pPr>
      <w:pStyle w:val="En-tte"/>
    </w:pPr>
  </w:p>
  <w:p w:rsidR="00156A62" w:rsidRDefault="00156A62">
    <w:pPr>
      <w:pStyle w:val="En-tte"/>
    </w:pPr>
  </w:p>
  <w:p w:rsidR="00156A62" w:rsidRDefault="00156A62">
    <w:pPr>
      <w:pStyle w:val="En-tte"/>
    </w:pPr>
  </w:p>
  <w:p w:rsidR="00156A62" w:rsidRDefault="00156A62">
    <w:pPr>
      <w:pStyle w:val="En-tte"/>
    </w:pPr>
  </w:p>
  <w:p w:rsidR="00156A62" w:rsidRDefault="00156A62">
    <w:pPr>
      <w:pStyle w:val="En-tte"/>
    </w:pPr>
  </w:p>
  <w:p w:rsidR="00156A62" w:rsidRDefault="00156A62">
    <w:pPr>
      <w:pStyle w:val="En-tte"/>
    </w:pPr>
  </w:p>
  <w:p w:rsidR="00156A62" w:rsidRDefault="00156A62">
    <w:pPr>
      <w:pStyle w:val="En-tte"/>
    </w:pPr>
  </w:p>
  <w:p w:rsidR="00156A62" w:rsidRDefault="00156A62">
    <w:pPr>
      <w:pStyle w:val="En-tte"/>
    </w:pPr>
  </w:p>
  <w:p w:rsidR="00156A62" w:rsidRDefault="00156A62">
    <w:pPr>
      <w:pStyle w:val="En-tte"/>
    </w:pPr>
  </w:p>
  <w:p w:rsidR="00156A62" w:rsidRDefault="00156A62">
    <w:pPr>
      <w:pStyle w:val="En-tte"/>
    </w:pPr>
  </w:p>
  <w:p w:rsidR="00156A62" w:rsidRDefault="00156A62">
    <w:pPr>
      <w:pStyle w:val="En-tte"/>
    </w:pPr>
  </w:p>
  <w:p w:rsidR="00156A62" w:rsidRDefault="00156A62">
    <w:pPr>
      <w:pStyle w:val="En-tte"/>
    </w:pPr>
  </w:p>
  <w:p w:rsidR="00156A62" w:rsidRDefault="00156A62">
    <w:pPr>
      <w:pStyle w:val="En-tte"/>
    </w:pPr>
  </w:p>
  <w:p w:rsidR="00156A62" w:rsidRDefault="00156A62">
    <w:pPr>
      <w:pStyle w:val="En-tte"/>
    </w:pPr>
  </w:p>
  <w:p w:rsidR="00156A62" w:rsidRDefault="00156A62">
    <w:pPr>
      <w:pStyle w:val="En-tte"/>
    </w:pPr>
  </w:p>
  <w:p w:rsidR="00156A62" w:rsidRDefault="00156A62">
    <w:pPr>
      <w:pStyle w:val="En-tte"/>
    </w:pPr>
  </w:p>
  <w:p w:rsidR="00156A62" w:rsidRDefault="00156A62">
    <w:pPr>
      <w:pStyle w:val="En-tte"/>
    </w:pPr>
  </w:p>
  <w:p w:rsidR="00E5731F" w:rsidRDefault="00E5731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92"/>
    <w:rsid w:val="00033092"/>
    <w:rsid w:val="00156A62"/>
    <w:rsid w:val="00783604"/>
    <w:rsid w:val="00A002FC"/>
    <w:rsid w:val="00C96A80"/>
    <w:rsid w:val="00E5731F"/>
    <w:rsid w:val="00EC12DE"/>
    <w:rsid w:val="00F7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020598-0C1D-40DB-97E3-581BEE53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0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57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731F"/>
  </w:style>
  <w:style w:type="paragraph" w:styleId="Pieddepage">
    <w:name w:val="footer"/>
    <w:basedOn w:val="Normal"/>
    <w:link w:val="PieddepageCar"/>
    <w:uiPriority w:val="99"/>
    <w:unhideWhenUsed/>
    <w:rsid w:val="00E57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731F"/>
  </w:style>
  <w:style w:type="character" w:styleId="Lienhypertexte">
    <w:name w:val="Hyperlink"/>
    <w:basedOn w:val="Policepardfaut"/>
    <w:uiPriority w:val="99"/>
    <w:unhideWhenUsed/>
    <w:rsid w:val="00E5731F"/>
    <w:rPr>
      <w:color w:val="0000FF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E5731F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E5731F"/>
    <w:rPr>
      <w:rFonts w:eastAsiaTheme="minorEastAsia"/>
      <w:i/>
      <w:iCs/>
      <w:color w:val="000000" w:themeColor="text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ne-marie.robin@ac-grenobl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Robin</dc:creator>
  <cp:lastModifiedBy>SE_73</cp:lastModifiedBy>
  <cp:revision>2</cp:revision>
  <dcterms:created xsi:type="dcterms:W3CDTF">2018-04-06T10:29:00Z</dcterms:created>
  <dcterms:modified xsi:type="dcterms:W3CDTF">2018-04-06T10:29:00Z</dcterms:modified>
</cp:coreProperties>
</file>