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598" w:rsidRPr="00845746" w:rsidRDefault="00AD68AC" w:rsidP="00125DD7">
      <w:pPr>
        <w:pStyle w:val="Titre1"/>
        <w:spacing w:before="1200"/>
        <w:rPr>
          <w:rFonts w:ascii="Arial" w:hAnsi="Arial" w:cs="Arial"/>
          <w:sz w:val="22"/>
          <w:szCs w:val="22"/>
        </w:rPr>
      </w:pPr>
      <w:r w:rsidRPr="00AC67DE">
        <w:rPr>
          <w:rFonts w:ascii="Arial" w:hAnsi="Arial" w:cs="Arial"/>
          <w:noProof/>
          <w:color w:val="FF0000"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-297815</wp:posOffset>
            </wp:positionV>
            <wp:extent cx="1527175" cy="1303655"/>
            <wp:effectExtent l="0" t="0" r="0" b="0"/>
            <wp:wrapNone/>
            <wp:docPr id="7" name="Image 7" descr="73_savoie_NB_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3_savoie_NB_s_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7D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-431800</wp:posOffset>
                </wp:positionV>
                <wp:extent cx="1513205" cy="1277620"/>
                <wp:effectExtent l="10795" t="12065" r="19050" b="152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12776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E89" w:rsidRPr="00431ADC" w:rsidRDefault="00171E89" w:rsidP="00006AA5">
                            <w:pPr>
                              <w:spacing w:after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1A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Cadre réservé à l’administration</w:t>
                            </w:r>
                          </w:p>
                          <w:p w:rsidR="00171E89" w:rsidRDefault="00171E89" w:rsidP="00B465DC">
                            <w:pPr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Barème :</w:t>
                            </w:r>
                          </w:p>
                          <w:p w:rsidR="00171E89" w:rsidRPr="00431ADC" w:rsidRDefault="00171E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AGS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0.4pt;margin-top:-34pt;width:119.15pt;height:10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" fillcolor="#d8d8d8" strokeweight="1.5pt">
                <v:textbox>
                  <w:txbxContent>
                    <w:p w:rsidR="00171E89" w:rsidRPr="00431ADC" w:rsidRDefault="00171E89" w:rsidP="00006AA5">
                      <w:pPr>
                        <w:spacing w:after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1ADC">
                        <w:rPr>
                          <w:rFonts w:ascii="Arial" w:hAnsi="Arial" w:cs="Arial"/>
                          <w:sz w:val="22"/>
                          <w:szCs w:val="22"/>
                        </w:rPr>
                        <w:t>Cadre réservé à l’administration</w:t>
                      </w:r>
                    </w:p>
                    <w:p w:rsidR="00171E89" w:rsidRDefault="00171E89" w:rsidP="00B465DC">
                      <w:pPr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Barème :</w:t>
                      </w:r>
                    </w:p>
                    <w:p w:rsidR="00171E89" w:rsidRPr="00431ADC" w:rsidRDefault="00171E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AGS : </w:t>
                      </w:r>
                    </w:p>
                  </w:txbxContent>
                </v:textbox>
              </v:shape>
            </w:pict>
          </mc:Fallback>
        </mc:AlternateContent>
      </w:r>
      <w:r w:rsidRPr="00AC67DE">
        <w:rPr>
          <w:rFonts w:ascii="Arial" w:hAnsi="Arial" w:cs="Arial"/>
          <w:noProof/>
          <w:color w:val="FF0000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-374650</wp:posOffset>
            </wp:positionV>
            <wp:extent cx="1143000" cy="666750"/>
            <wp:effectExtent l="0" t="0" r="0" b="0"/>
            <wp:wrapNone/>
            <wp:docPr id="8" name="Image 8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7B1" w:rsidRPr="00845746">
        <w:rPr>
          <w:rFonts w:ascii="Arial" w:hAnsi="Arial" w:cs="Arial"/>
          <w:sz w:val="22"/>
          <w:szCs w:val="22"/>
        </w:rPr>
        <w:t>A retourner à la DIV 1</w:t>
      </w:r>
      <w:r w:rsidR="00FF3950">
        <w:rPr>
          <w:rFonts w:ascii="Arial" w:hAnsi="Arial" w:cs="Arial"/>
          <w:sz w:val="22"/>
          <w:szCs w:val="22"/>
        </w:rPr>
        <w:t xml:space="preserve"> </w:t>
      </w:r>
    </w:p>
    <w:p w:rsidR="00FF3950" w:rsidRPr="00845746" w:rsidRDefault="00BF1D37" w:rsidP="001F7D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845746">
        <w:rPr>
          <w:rFonts w:ascii="Arial" w:hAnsi="Arial" w:cs="Arial"/>
          <w:color w:val="000000"/>
          <w:sz w:val="22"/>
          <w:szCs w:val="22"/>
        </w:rPr>
        <w:t>A l’adresse suivante</w:t>
      </w:r>
      <w:r w:rsidR="001F7DC2">
        <w:rPr>
          <w:rFonts w:ascii="Arial" w:hAnsi="Arial" w:cs="Arial"/>
          <w:color w:val="000000"/>
          <w:sz w:val="22"/>
          <w:szCs w:val="22"/>
        </w:rPr>
        <w:t xml:space="preserve"> : </w:t>
      </w:r>
      <w:r w:rsidR="000568E2">
        <w:rPr>
          <w:rFonts w:ascii="Arial" w:hAnsi="Arial" w:cs="Arial"/>
          <w:color w:val="000000"/>
          <w:sz w:val="22"/>
          <w:szCs w:val="22"/>
        </w:rPr>
        <w:t>ce.ia73-div1-personnel</w:t>
      </w:r>
      <w:r w:rsidR="00101C32">
        <w:rPr>
          <w:rFonts w:ascii="Arial" w:hAnsi="Arial" w:cs="Arial"/>
          <w:color w:val="000000"/>
          <w:sz w:val="22"/>
          <w:szCs w:val="22"/>
        </w:rPr>
        <w:t>@ac-grenoble.fr</w:t>
      </w:r>
    </w:p>
    <w:p w:rsidR="00845746" w:rsidRPr="00845746" w:rsidRDefault="00845746" w:rsidP="002B3549">
      <w:pPr>
        <w:pStyle w:val="Titre2"/>
        <w:spacing w:before="240" w:after="120"/>
        <w:jc w:val="center"/>
        <w:rPr>
          <w:rFonts w:ascii="Arial" w:hAnsi="Arial" w:cs="Arial"/>
          <w:sz w:val="28"/>
          <w:szCs w:val="28"/>
        </w:rPr>
      </w:pPr>
      <w:r w:rsidRPr="00845746">
        <w:rPr>
          <w:rFonts w:ascii="Arial" w:hAnsi="Arial" w:cs="Arial"/>
          <w:sz w:val="28"/>
          <w:szCs w:val="28"/>
        </w:rPr>
        <w:t>Mouvement 201</w:t>
      </w:r>
      <w:r w:rsidR="000568E2">
        <w:rPr>
          <w:rFonts w:ascii="Arial" w:hAnsi="Arial" w:cs="Arial"/>
          <w:sz w:val="28"/>
          <w:szCs w:val="28"/>
          <w:lang w:val="fr-FR"/>
        </w:rPr>
        <w:t>8</w:t>
      </w:r>
      <w:r w:rsidRPr="00845746">
        <w:rPr>
          <w:rFonts w:ascii="Arial" w:hAnsi="Arial" w:cs="Arial"/>
          <w:sz w:val="28"/>
          <w:szCs w:val="28"/>
        </w:rPr>
        <w:t xml:space="preserve"> Savoie</w:t>
      </w:r>
    </w:p>
    <w:p w:rsidR="00845746" w:rsidRPr="00845746" w:rsidRDefault="00845746" w:rsidP="00845746">
      <w:pPr>
        <w:jc w:val="center"/>
        <w:rPr>
          <w:rFonts w:ascii="Arial" w:hAnsi="Arial" w:cs="Arial"/>
          <w:b/>
          <w:sz w:val="28"/>
          <w:szCs w:val="28"/>
        </w:rPr>
      </w:pPr>
      <w:r w:rsidRPr="00845746">
        <w:rPr>
          <w:rFonts w:ascii="Arial" w:hAnsi="Arial" w:cs="Arial"/>
          <w:b/>
          <w:sz w:val="28"/>
          <w:szCs w:val="28"/>
        </w:rPr>
        <w:t>Fiche de renseignement</w:t>
      </w:r>
      <w:r w:rsidR="00101C32">
        <w:rPr>
          <w:rFonts w:ascii="Arial" w:hAnsi="Arial" w:cs="Arial"/>
          <w:b/>
          <w:sz w:val="28"/>
          <w:szCs w:val="28"/>
        </w:rPr>
        <w:t xml:space="preserve"> à retourner au plus tard </w:t>
      </w:r>
      <w:r w:rsidR="00101C32" w:rsidRPr="00DB4296">
        <w:rPr>
          <w:rFonts w:ascii="Arial" w:hAnsi="Arial" w:cs="Arial"/>
          <w:b/>
          <w:sz w:val="28"/>
          <w:szCs w:val="28"/>
          <w:u w:val="single"/>
        </w:rPr>
        <w:t>le</w:t>
      </w:r>
      <w:r w:rsidR="00DB4296" w:rsidRPr="00DB429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303C8">
        <w:rPr>
          <w:rFonts w:ascii="Arial" w:hAnsi="Arial" w:cs="Arial"/>
          <w:b/>
          <w:sz w:val="28"/>
          <w:szCs w:val="28"/>
          <w:u w:val="single"/>
        </w:rPr>
        <w:t>11</w:t>
      </w:r>
      <w:r w:rsidR="00101C32" w:rsidRPr="00DB4296">
        <w:rPr>
          <w:rFonts w:ascii="Arial" w:hAnsi="Arial" w:cs="Arial"/>
          <w:b/>
          <w:sz w:val="28"/>
          <w:szCs w:val="28"/>
          <w:u w:val="single"/>
        </w:rPr>
        <w:t xml:space="preserve"> juin 201</w:t>
      </w:r>
      <w:r w:rsidR="006303C8">
        <w:rPr>
          <w:rFonts w:ascii="Arial" w:hAnsi="Arial" w:cs="Arial"/>
          <w:b/>
          <w:sz w:val="28"/>
          <w:szCs w:val="28"/>
          <w:u w:val="single"/>
        </w:rPr>
        <w:t>8</w:t>
      </w:r>
      <w:r w:rsidR="00101C32">
        <w:rPr>
          <w:rFonts w:ascii="Arial" w:hAnsi="Arial" w:cs="Arial"/>
          <w:b/>
          <w:sz w:val="28"/>
          <w:szCs w:val="28"/>
        </w:rPr>
        <w:t>.</w:t>
      </w:r>
    </w:p>
    <w:p w:rsidR="00D86631" w:rsidRPr="00F7048F" w:rsidRDefault="00D86631" w:rsidP="00527744">
      <w:pPr>
        <w:tabs>
          <w:tab w:val="left" w:pos="5954"/>
        </w:tabs>
        <w:autoSpaceDE w:val="0"/>
        <w:autoSpaceDN w:val="0"/>
        <w:adjustRightInd w:val="0"/>
        <w:spacing w:before="480" w:after="240"/>
        <w:rPr>
          <w:rFonts w:ascii="Arial" w:hAnsi="Arial" w:cs="Arial"/>
          <w:color w:val="000000"/>
          <w:sz w:val="18"/>
          <w:szCs w:val="18"/>
        </w:rPr>
      </w:pPr>
      <w:r w:rsidRPr="00F7048F">
        <w:rPr>
          <w:rFonts w:ascii="Arial" w:hAnsi="Arial" w:cs="Arial"/>
          <w:color w:val="000000"/>
          <w:sz w:val="18"/>
          <w:szCs w:val="18"/>
        </w:rPr>
        <w:t>Nom de l’enseignant</w:t>
      </w:r>
      <w:r w:rsidR="00845746" w:rsidRPr="00F7048F">
        <w:rPr>
          <w:rFonts w:ascii="Arial" w:hAnsi="Arial" w:cs="Arial"/>
          <w:color w:val="000000"/>
          <w:sz w:val="18"/>
          <w:szCs w:val="18"/>
        </w:rPr>
        <w:t xml:space="preserve"> : </w:t>
      </w:r>
      <w:r w:rsidR="00527744">
        <w:rPr>
          <w:rFonts w:ascii="Arial" w:hAnsi="Arial" w:cs="Arial"/>
          <w:color w:val="000000"/>
          <w:sz w:val="18"/>
          <w:szCs w:val="18"/>
        </w:rPr>
        <w:tab/>
      </w:r>
      <w:r w:rsidRPr="00F7048F">
        <w:rPr>
          <w:rFonts w:ascii="Arial" w:hAnsi="Arial" w:cs="Arial"/>
          <w:color w:val="000000"/>
          <w:sz w:val="18"/>
          <w:szCs w:val="18"/>
        </w:rPr>
        <w:t xml:space="preserve">Prénom : </w:t>
      </w:r>
    </w:p>
    <w:p w:rsidR="00717540" w:rsidRPr="00F7048F" w:rsidRDefault="00717540" w:rsidP="00DB4296">
      <w:pPr>
        <w:tabs>
          <w:tab w:val="left" w:pos="3969"/>
          <w:tab w:val="left" w:pos="5387"/>
          <w:tab w:val="left" w:pos="6804"/>
          <w:tab w:val="left" w:pos="8222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8"/>
          <w:szCs w:val="18"/>
        </w:rPr>
      </w:pPr>
      <w:r w:rsidRPr="00F7048F">
        <w:rPr>
          <w:rFonts w:ascii="Arial" w:hAnsi="Arial" w:cs="Arial"/>
          <w:color w:val="000000"/>
          <w:sz w:val="18"/>
          <w:szCs w:val="18"/>
        </w:rPr>
        <w:t>Quotité de travail en 201</w:t>
      </w:r>
      <w:r w:rsidR="006303C8">
        <w:rPr>
          <w:rFonts w:ascii="Arial" w:hAnsi="Arial" w:cs="Arial"/>
          <w:color w:val="000000"/>
          <w:sz w:val="18"/>
          <w:szCs w:val="18"/>
        </w:rPr>
        <w:t>8</w:t>
      </w:r>
      <w:r w:rsidRPr="00F7048F">
        <w:rPr>
          <w:rFonts w:ascii="Arial" w:hAnsi="Arial" w:cs="Arial"/>
          <w:color w:val="000000"/>
          <w:sz w:val="18"/>
          <w:szCs w:val="18"/>
        </w:rPr>
        <w:t>-201</w:t>
      </w:r>
      <w:r w:rsidR="006303C8">
        <w:rPr>
          <w:rFonts w:ascii="Arial" w:hAnsi="Arial" w:cs="Arial"/>
          <w:color w:val="000000"/>
          <w:sz w:val="18"/>
          <w:szCs w:val="18"/>
        </w:rPr>
        <w:t>9</w:t>
      </w:r>
      <w:r w:rsidRPr="00F7048F">
        <w:rPr>
          <w:rFonts w:ascii="Arial" w:hAnsi="Arial" w:cs="Arial"/>
          <w:color w:val="000000"/>
          <w:sz w:val="18"/>
          <w:szCs w:val="18"/>
        </w:rPr>
        <w:t> :</w:t>
      </w:r>
      <w:r w:rsidR="00DF1D0E" w:rsidRPr="00F7048F">
        <w:rPr>
          <w:rFonts w:ascii="Arial" w:hAnsi="Arial" w:cs="Arial"/>
          <w:color w:val="000000"/>
          <w:sz w:val="18"/>
          <w:szCs w:val="18"/>
        </w:rPr>
        <w:tab/>
      </w:r>
      <w:r w:rsidR="009309FB" w:rsidRPr="00F7048F">
        <w:rPr>
          <w:rFonts w:ascii="Arial" w:hAnsi="Arial" w:cs="Arial"/>
          <w:color w:val="000000"/>
          <w:sz w:val="18"/>
          <w:szCs w:val="18"/>
        </w:rPr>
        <w:sym w:font="Wingdings 2" w:char="F030"/>
      </w:r>
      <w:r w:rsidR="0011112E" w:rsidRPr="00F7048F">
        <w:rPr>
          <w:rFonts w:ascii="Arial" w:hAnsi="Arial" w:cs="Arial"/>
          <w:color w:val="000000"/>
          <w:sz w:val="18"/>
          <w:szCs w:val="18"/>
        </w:rPr>
        <w:t xml:space="preserve"> </w:t>
      </w:r>
      <w:r w:rsidR="00DF1D0E" w:rsidRPr="00F7048F">
        <w:rPr>
          <w:rFonts w:ascii="Arial" w:hAnsi="Arial" w:cs="Arial"/>
          <w:color w:val="000000"/>
          <w:sz w:val="18"/>
          <w:szCs w:val="18"/>
        </w:rPr>
        <w:t>100 %</w:t>
      </w:r>
      <w:r w:rsidR="00DF1D0E" w:rsidRPr="00F7048F">
        <w:rPr>
          <w:rFonts w:ascii="Arial" w:hAnsi="Arial" w:cs="Arial"/>
          <w:color w:val="000000"/>
          <w:sz w:val="18"/>
          <w:szCs w:val="18"/>
        </w:rPr>
        <w:tab/>
      </w:r>
      <w:r w:rsidR="00D12024" w:rsidRPr="00F7048F">
        <w:rPr>
          <w:rFonts w:ascii="Arial" w:hAnsi="Arial" w:cs="Arial"/>
          <w:color w:val="000000"/>
          <w:sz w:val="18"/>
          <w:szCs w:val="18"/>
        </w:rPr>
        <w:sym w:font="Wingdings 2" w:char="F030"/>
      </w:r>
      <w:r w:rsidR="00D12024" w:rsidRPr="00F7048F">
        <w:rPr>
          <w:rFonts w:ascii="Arial" w:hAnsi="Arial" w:cs="Arial"/>
          <w:color w:val="000000"/>
          <w:sz w:val="18"/>
          <w:szCs w:val="18"/>
        </w:rPr>
        <w:t xml:space="preserve"> </w:t>
      </w:r>
      <w:r w:rsidR="00D12024">
        <w:rPr>
          <w:rFonts w:ascii="Arial" w:hAnsi="Arial" w:cs="Arial"/>
          <w:color w:val="000000"/>
          <w:sz w:val="18"/>
          <w:szCs w:val="18"/>
        </w:rPr>
        <w:t>80</w:t>
      </w:r>
      <w:r w:rsidR="00D12024" w:rsidRPr="00F7048F">
        <w:rPr>
          <w:rFonts w:ascii="Arial" w:hAnsi="Arial" w:cs="Arial"/>
          <w:color w:val="000000"/>
          <w:sz w:val="18"/>
          <w:szCs w:val="18"/>
        </w:rPr>
        <w:t xml:space="preserve"> %</w:t>
      </w:r>
      <w:r w:rsidR="00D12024">
        <w:rPr>
          <w:rFonts w:ascii="Arial" w:hAnsi="Arial" w:cs="Arial"/>
          <w:color w:val="000000"/>
          <w:sz w:val="18"/>
          <w:szCs w:val="18"/>
        </w:rPr>
        <w:tab/>
      </w:r>
      <w:r w:rsidR="0011112E" w:rsidRPr="00F7048F">
        <w:rPr>
          <w:rFonts w:ascii="Arial" w:hAnsi="Arial" w:cs="Arial"/>
          <w:color w:val="000000"/>
          <w:sz w:val="18"/>
          <w:szCs w:val="18"/>
        </w:rPr>
        <w:sym w:font="Wingdings 2" w:char="F030"/>
      </w:r>
      <w:r w:rsidR="0011112E" w:rsidRPr="00F7048F">
        <w:rPr>
          <w:rFonts w:ascii="Arial" w:hAnsi="Arial" w:cs="Arial"/>
          <w:color w:val="000000"/>
          <w:sz w:val="18"/>
          <w:szCs w:val="18"/>
        </w:rPr>
        <w:t xml:space="preserve"> </w:t>
      </w:r>
      <w:r w:rsidR="00DF1D0E" w:rsidRPr="00F7048F">
        <w:rPr>
          <w:rFonts w:ascii="Arial" w:hAnsi="Arial" w:cs="Arial"/>
          <w:color w:val="000000"/>
          <w:sz w:val="18"/>
          <w:szCs w:val="18"/>
        </w:rPr>
        <w:t>75 %</w:t>
      </w:r>
      <w:r w:rsidR="00DF1D0E" w:rsidRPr="00F7048F">
        <w:rPr>
          <w:rFonts w:ascii="Arial" w:hAnsi="Arial" w:cs="Arial"/>
          <w:color w:val="000000"/>
          <w:sz w:val="18"/>
          <w:szCs w:val="18"/>
        </w:rPr>
        <w:tab/>
      </w:r>
      <w:r w:rsidR="0011112E" w:rsidRPr="00F7048F">
        <w:rPr>
          <w:rFonts w:ascii="Arial" w:hAnsi="Arial" w:cs="Arial"/>
          <w:color w:val="000000"/>
          <w:sz w:val="18"/>
          <w:szCs w:val="18"/>
        </w:rPr>
        <w:sym w:font="Wingdings 2" w:char="F030"/>
      </w:r>
      <w:r w:rsidR="0011112E" w:rsidRPr="00F7048F">
        <w:rPr>
          <w:rFonts w:ascii="Arial" w:hAnsi="Arial" w:cs="Arial"/>
          <w:color w:val="000000"/>
          <w:sz w:val="18"/>
          <w:szCs w:val="18"/>
        </w:rPr>
        <w:t xml:space="preserve"> </w:t>
      </w:r>
      <w:r w:rsidR="00DF1D0E" w:rsidRPr="00F7048F">
        <w:rPr>
          <w:rFonts w:ascii="Arial" w:hAnsi="Arial" w:cs="Arial"/>
          <w:color w:val="000000"/>
          <w:sz w:val="18"/>
          <w:szCs w:val="18"/>
        </w:rPr>
        <w:t>50 %</w:t>
      </w:r>
    </w:p>
    <w:p w:rsidR="00D86631" w:rsidRPr="00F7048F" w:rsidRDefault="00D86631" w:rsidP="00845746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8"/>
          <w:szCs w:val="18"/>
        </w:rPr>
      </w:pPr>
      <w:r w:rsidRPr="00F7048F">
        <w:rPr>
          <w:rFonts w:ascii="Arial" w:hAnsi="Arial" w:cs="Arial"/>
          <w:color w:val="000000"/>
          <w:sz w:val="18"/>
          <w:szCs w:val="18"/>
        </w:rPr>
        <w:t>Commune d’habitation</w:t>
      </w:r>
      <w:r w:rsidR="00527744">
        <w:rPr>
          <w:rFonts w:ascii="Arial" w:hAnsi="Arial" w:cs="Arial"/>
          <w:color w:val="000000"/>
          <w:sz w:val="18"/>
          <w:szCs w:val="18"/>
        </w:rPr>
        <w:t xml:space="preserve"> au 01/09/201</w:t>
      </w:r>
      <w:r w:rsidR="000C4F05">
        <w:rPr>
          <w:rFonts w:ascii="Arial" w:hAnsi="Arial" w:cs="Arial"/>
          <w:color w:val="000000"/>
          <w:sz w:val="18"/>
          <w:szCs w:val="18"/>
        </w:rPr>
        <w:t>8</w:t>
      </w:r>
      <w:r w:rsidRPr="00F7048F">
        <w:rPr>
          <w:rFonts w:ascii="Arial" w:hAnsi="Arial" w:cs="Arial"/>
          <w:color w:val="000000"/>
          <w:sz w:val="18"/>
          <w:szCs w:val="18"/>
        </w:rPr>
        <w:t xml:space="preserve"> : </w:t>
      </w:r>
      <w:r w:rsidR="00CA429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579F7" w:rsidRPr="00F7048F" w:rsidRDefault="00A761F2" w:rsidP="002B354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F7048F">
        <w:rPr>
          <w:rFonts w:ascii="Arial" w:hAnsi="Arial" w:cs="Arial"/>
          <w:color w:val="000000"/>
          <w:sz w:val="18"/>
          <w:szCs w:val="18"/>
        </w:rPr>
        <w:t>Lors des phases d’ajustement</w:t>
      </w:r>
      <w:r w:rsidR="00D579F7" w:rsidRPr="00F7048F">
        <w:rPr>
          <w:rFonts w:ascii="Arial" w:hAnsi="Arial" w:cs="Arial"/>
          <w:color w:val="000000"/>
          <w:sz w:val="18"/>
          <w:szCs w:val="18"/>
        </w:rPr>
        <w:t xml:space="preserve">, les enseignants sans </w:t>
      </w:r>
      <w:r w:rsidR="000B15C2" w:rsidRPr="00F7048F">
        <w:rPr>
          <w:rFonts w:ascii="Arial" w:hAnsi="Arial" w:cs="Arial"/>
          <w:color w:val="000000"/>
          <w:sz w:val="18"/>
          <w:szCs w:val="18"/>
        </w:rPr>
        <w:t>affectation</w:t>
      </w:r>
      <w:r w:rsidR="00D579F7" w:rsidRPr="00F7048F">
        <w:rPr>
          <w:rFonts w:ascii="Arial" w:hAnsi="Arial" w:cs="Arial"/>
          <w:color w:val="000000"/>
          <w:sz w:val="18"/>
          <w:szCs w:val="18"/>
        </w:rPr>
        <w:t xml:space="preserve"> seront nommés sur les postes vacants</w:t>
      </w:r>
      <w:r w:rsidRPr="00F7048F">
        <w:rPr>
          <w:rFonts w:ascii="Arial" w:hAnsi="Arial" w:cs="Arial"/>
          <w:color w:val="000000"/>
          <w:sz w:val="18"/>
          <w:szCs w:val="18"/>
        </w:rPr>
        <w:t xml:space="preserve"> ou des supports fractionnés</w:t>
      </w:r>
      <w:r w:rsidR="00D579F7" w:rsidRPr="00F7048F">
        <w:rPr>
          <w:rFonts w:ascii="Arial" w:hAnsi="Arial" w:cs="Arial"/>
          <w:color w:val="000000"/>
          <w:sz w:val="18"/>
          <w:szCs w:val="18"/>
        </w:rPr>
        <w:t>, en fonction de leur barème</w:t>
      </w:r>
      <w:r w:rsidR="00CC177F" w:rsidRPr="00F7048F">
        <w:rPr>
          <w:rFonts w:ascii="Arial" w:hAnsi="Arial" w:cs="Arial"/>
          <w:color w:val="000000"/>
          <w:sz w:val="18"/>
          <w:szCs w:val="18"/>
        </w:rPr>
        <w:t>,</w:t>
      </w:r>
      <w:r w:rsidR="00D579F7" w:rsidRPr="00F7048F">
        <w:rPr>
          <w:rFonts w:ascii="Arial" w:hAnsi="Arial" w:cs="Arial"/>
          <w:color w:val="000000"/>
          <w:sz w:val="18"/>
          <w:szCs w:val="18"/>
        </w:rPr>
        <w:t xml:space="preserve"> de</w:t>
      </w:r>
      <w:r w:rsidRPr="00F7048F">
        <w:rPr>
          <w:rFonts w:ascii="Arial" w:hAnsi="Arial" w:cs="Arial"/>
          <w:color w:val="000000"/>
          <w:sz w:val="18"/>
          <w:szCs w:val="18"/>
        </w:rPr>
        <w:t xml:space="preserve">s </w:t>
      </w:r>
      <w:r w:rsidR="00D579F7" w:rsidRPr="00F7048F">
        <w:rPr>
          <w:rFonts w:ascii="Arial" w:hAnsi="Arial" w:cs="Arial"/>
          <w:color w:val="000000"/>
          <w:sz w:val="18"/>
          <w:szCs w:val="18"/>
        </w:rPr>
        <w:t>vœux</w:t>
      </w:r>
      <w:r w:rsidRPr="00F7048F">
        <w:rPr>
          <w:rFonts w:ascii="Arial" w:hAnsi="Arial" w:cs="Arial"/>
          <w:color w:val="000000"/>
          <w:sz w:val="18"/>
          <w:szCs w:val="18"/>
        </w:rPr>
        <w:t xml:space="preserve"> renseignés sur la présente fiche</w:t>
      </w:r>
      <w:r w:rsidR="00CC177F" w:rsidRPr="00F7048F">
        <w:rPr>
          <w:rFonts w:ascii="Arial" w:hAnsi="Arial" w:cs="Arial"/>
          <w:color w:val="000000"/>
          <w:sz w:val="18"/>
          <w:szCs w:val="18"/>
        </w:rPr>
        <w:t xml:space="preserve"> et de la quotité de travail</w:t>
      </w:r>
      <w:r w:rsidRPr="00F7048F">
        <w:rPr>
          <w:rFonts w:ascii="Arial" w:hAnsi="Arial" w:cs="Arial"/>
          <w:color w:val="000000"/>
          <w:sz w:val="18"/>
          <w:szCs w:val="18"/>
        </w:rPr>
        <w:t>.</w:t>
      </w:r>
    </w:p>
    <w:p w:rsidR="00A761F2" w:rsidRPr="00F7048F" w:rsidRDefault="00325C16" w:rsidP="001E1712">
      <w:pPr>
        <w:autoSpaceDE w:val="0"/>
        <w:autoSpaceDN w:val="0"/>
        <w:adjustRightInd w:val="0"/>
        <w:spacing w:before="360" w:after="12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7048F">
        <w:rPr>
          <w:rFonts w:ascii="Arial" w:hAnsi="Arial" w:cs="Arial"/>
          <w:b/>
          <w:color w:val="000000"/>
          <w:sz w:val="18"/>
          <w:szCs w:val="18"/>
        </w:rPr>
        <w:t>Vœux secteur</w:t>
      </w:r>
      <w:r w:rsidR="00B5522B" w:rsidRPr="00F7048F">
        <w:rPr>
          <w:rFonts w:ascii="Arial" w:hAnsi="Arial" w:cs="Arial"/>
          <w:b/>
          <w:color w:val="000000"/>
          <w:sz w:val="18"/>
          <w:szCs w:val="18"/>
        </w:rPr>
        <w:t>s</w:t>
      </w:r>
      <w:r w:rsidR="008A3EBD" w:rsidRPr="00F7048F">
        <w:rPr>
          <w:rFonts w:ascii="Arial" w:hAnsi="Arial" w:cs="Arial"/>
          <w:b/>
          <w:color w:val="000000"/>
          <w:sz w:val="18"/>
          <w:szCs w:val="18"/>
        </w:rPr>
        <w:t> :</w:t>
      </w:r>
    </w:p>
    <w:p w:rsidR="00B5522B" w:rsidRPr="00F7048F" w:rsidRDefault="00B5522B" w:rsidP="00A761F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F7048F">
        <w:rPr>
          <w:rFonts w:ascii="Arial" w:hAnsi="Arial" w:cs="Arial"/>
          <w:color w:val="000000"/>
          <w:sz w:val="18"/>
          <w:szCs w:val="18"/>
        </w:rPr>
        <w:t xml:space="preserve">Méthodologie : </w:t>
      </w:r>
      <w:r w:rsidR="00F7048F" w:rsidRPr="00F7048F">
        <w:rPr>
          <w:rFonts w:ascii="Arial" w:hAnsi="Arial" w:cs="Arial"/>
          <w:color w:val="000000"/>
          <w:sz w:val="18"/>
          <w:szCs w:val="18"/>
        </w:rPr>
        <w:t xml:space="preserve">L’instruction des demandes sera faite en 3 étapes : </w:t>
      </w:r>
    </w:p>
    <w:p w:rsidR="00B5522B" w:rsidRPr="00F7048F" w:rsidRDefault="00F7048F" w:rsidP="00EE19E0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F7048F">
        <w:rPr>
          <w:rFonts w:ascii="Arial" w:hAnsi="Arial" w:cs="Arial"/>
          <w:color w:val="000000"/>
          <w:sz w:val="18"/>
          <w:szCs w:val="18"/>
        </w:rPr>
        <w:t xml:space="preserve">Pour l’ensemble des enseignants : </w:t>
      </w:r>
      <w:r w:rsidR="00B5522B" w:rsidRPr="00F7048F">
        <w:rPr>
          <w:rFonts w:ascii="Arial" w:hAnsi="Arial" w:cs="Arial"/>
          <w:color w:val="000000"/>
          <w:sz w:val="18"/>
          <w:szCs w:val="18"/>
        </w:rPr>
        <w:t>Prise en compte des secteurs par ordre de préférence</w:t>
      </w:r>
      <w:r w:rsidRPr="00F7048F">
        <w:rPr>
          <w:rFonts w:ascii="Arial" w:hAnsi="Arial" w:cs="Arial"/>
          <w:color w:val="000000"/>
          <w:sz w:val="18"/>
          <w:szCs w:val="18"/>
        </w:rPr>
        <w:t xml:space="preserve"> du vœu 1 au vœu</w:t>
      </w:r>
      <w:r w:rsidR="002B3549" w:rsidRPr="00F7048F">
        <w:rPr>
          <w:rFonts w:ascii="Arial" w:hAnsi="Arial" w:cs="Arial"/>
          <w:color w:val="000000"/>
          <w:sz w:val="18"/>
          <w:szCs w:val="18"/>
        </w:rPr>
        <w:t xml:space="preserve"> </w:t>
      </w:r>
      <w:r w:rsidR="00717540" w:rsidRPr="00F7048F">
        <w:rPr>
          <w:rFonts w:ascii="Arial" w:hAnsi="Arial" w:cs="Arial"/>
          <w:color w:val="000000"/>
          <w:sz w:val="18"/>
          <w:szCs w:val="18"/>
        </w:rPr>
        <w:t>1</w:t>
      </w:r>
      <w:r w:rsidRPr="00F7048F">
        <w:rPr>
          <w:rFonts w:ascii="Arial" w:hAnsi="Arial" w:cs="Arial"/>
          <w:color w:val="000000"/>
          <w:sz w:val="18"/>
          <w:szCs w:val="18"/>
        </w:rPr>
        <w:t>0 et instruction da</w:t>
      </w:r>
      <w:r w:rsidR="00CC2834" w:rsidRPr="00F7048F">
        <w:rPr>
          <w:rFonts w:ascii="Arial" w:hAnsi="Arial" w:cs="Arial"/>
          <w:color w:val="000000"/>
          <w:sz w:val="18"/>
          <w:szCs w:val="18"/>
        </w:rPr>
        <w:t xml:space="preserve">ns chaque secteur </w:t>
      </w:r>
      <w:r w:rsidRPr="00F7048F">
        <w:rPr>
          <w:rFonts w:ascii="Arial" w:hAnsi="Arial" w:cs="Arial"/>
          <w:color w:val="000000"/>
          <w:sz w:val="18"/>
          <w:szCs w:val="18"/>
        </w:rPr>
        <w:t>de l’ordre</w:t>
      </w:r>
      <w:r w:rsidR="00CC2834" w:rsidRPr="00F7048F">
        <w:rPr>
          <w:rFonts w:ascii="Arial" w:hAnsi="Arial" w:cs="Arial"/>
          <w:color w:val="000000"/>
          <w:sz w:val="18"/>
          <w:szCs w:val="18"/>
        </w:rPr>
        <w:t xml:space="preserve"> de préférence des types d’enseignement</w:t>
      </w:r>
      <w:r w:rsidR="00EA2D49" w:rsidRPr="00F7048F">
        <w:rPr>
          <w:rFonts w:ascii="Arial" w:hAnsi="Arial" w:cs="Arial"/>
          <w:color w:val="000000"/>
          <w:sz w:val="18"/>
          <w:szCs w:val="18"/>
        </w:rPr>
        <w:t>.</w:t>
      </w:r>
    </w:p>
    <w:p w:rsidR="00F7048F" w:rsidRPr="00F7048F" w:rsidRDefault="00F7048F" w:rsidP="00EE19E0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F7048F">
        <w:rPr>
          <w:rFonts w:ascii="Arial" w:hAnsi="Arial" w:cs="Arial"/>
          <w:color w:val="000000"/>
          <w:sz w:val="18"/>
          <w:szCs w:val="18"/>
        </w:rPr>
        <w:t>Pour les enseignants restés sans affectation après la première instruction : Prise en compte des secteurs par ordre de préférence du vœu 11 au vœu 15 et instruction dans chaque secteur de l’ordre de préférence des types d’enseignement.</w:t>
      </w:r>
    </w:p>
    <w:p w:rsidR="00F7048F" w:rsidRPr="00F7048F" w:rsidRDefault="00C57FAD" w:rsidP="00EE19E0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 aucun de vos 15 premiers vœux n’a pu être satisfait, nous procèderons à une nomination</w:t>
      </w:r>
      <w:r w:rsidR="00F7048F" w:rsidRPr="00F7048F">
        <w:rPr>
          <w:rFonts w:ascii="Arial" w:hAnsi="Arial" w:cs="Arial"/>
          <w:color w:val="000000"/>
          <w:sz w:val="18"/>
          <w:szCs w:val="18"/>
        </w:rPr>
        <w:t xml:space="preserve"> d’office.</w:t>
      </w:r>
    </w:p>
    <w:p w:rsidR="006457E3" w:rsidRPr="00F7048F" w:rsidRDefault="00D579F7" w:rsidP="003940E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8"/>
          <w:szCs w:val="18"/>
        </w:rPr>
      </w:pPr>
      <w:r w:rsidRPr="00F7048F">
        <w:rPr>
          <w:rFonts w:ascii="Arial" w:hAnsi="Arial" w:cs="Arial"/>
          <w:color w:val="000000"/>
          <w:sz w:val="18"/>
          <w:szCs w:val="18"/>
        </w:rPr>
        <w:t xml:space="preserve">Merci de </w:t>
      </w:r>
      <w:r w:rsidRPr="00C57FAD">
        <w:rPr>
          <w:rFonts w:ascii="Arial" w:hAnsi="Arial" w:cs="Arial"/>
          <w:color w:val="000000"/>
          <w:sz w:val="18"/>
          <w:szCs w:val="18"/>
        </w:rPr>
        <w:t xml:space="preserve">classer les </w:t>
      </w:r>
      <w:r w:rsidR="00845746" w:rsidRPr="00C57FAD">
        <w:rPr>
          <w:rFonts w:ascii="Arial" w:hAnsi="Arial" w:cs="Arial"/>
          <w:color w:val="000000"/>
          <w:sz w:val="18"/>
          <w:szCs w:val="18"/>
        </w:rPr>
        <w:t>secteurs</w:t>
      </w:r>
      <w:r w:rsidR="00845746" w:rsidRPr="00F7048F">
        <w:rPr>
          <w:rFonts w:ascii="Arial" w:hAnsi="Arial" w:cs="Arial"/>
          <w:color w:val="000000"/>
          <w:sz w:val="18"/>
          <w:szCs w:val="18"/>
        </w:rPr>
        <w:t xml:space="preserve"> </w:t>
      </w:r>
      <w:r w:rsidR="006457E3" w:rsidRPr="00F7048F">
        <w:rPr>
          <w:rFonts w:ascii="Arial" w:hAnsi="Arial" w:cs="Arial"/>
          <w:color w:val="000000"/>
          <w:sz w:val="18"/>
          <w:szCs w:val="18"/>
        </w:rPr>
        <w:t>par ordre de préférence</w:t>
      </w:r>
      <w:r w:rsidR="005D5F04" w:rsidRPr="00F7048F">
        <w:rPr>
          <w:rFonts w:ascii="Arial" w:hAnsi="Arial" w:cs="Arial"/>
          <w:color w:val="000000"/>
          <w:sz w:val="18"/>
          <w:szCs w:val="18"/>
        </w:rPr>
        <w:t xml:space="preserve"> </w:t>
      </w:r>
      <w:r w:rsidR="005D5F04" w:rsidRPr="00C57FAD">
        <w:rPr>
          <w:rFonts w:ascii="Arial" w:hAnsi="Arial" w:cs="Arial"/>
          <w:b/>
          <w:color w:val="000000"/>
          <w:sz w:val="18"/>
          <w:szCs w:val="18"/>
        </w:rPr>
        <w:t xml:space="preserve">de 1 à </w:t>
      </w:r>
      <w:r w:rsidR="00527744">
        <w:rPr>
          <w:rFonts w:ascii="Arial" w:hAnsi="Arial" w:cs="Arial"/>
          <w:b/>
          <w:color w:val="000000"/>
          <w:sz w:val="18"/>
          <w:szCs w:val="18"/>
        </w:rPr>
        <w:t>31</w:t>
      </w:r>
      <w:r w:rsidR="00C57FAD">
        <w:rPr>
          <w:rFonts w:ascii="Arial" w:hAnsi="Arial" w:cs="Arial"/>
          <w:b/>
          <w:color w:val="000000"/>
          <w:sz w:val="18"/>
          <w:szCs w:val="18"/>
        </w:rPr>
        <w:t>.</w:t>
      </w:r>
    </w:p>
    <w:tbl>
      <w:tblPr>
        <w:tblW w:w="10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978"/>
        <w:gridCol w:w="456"/>
        <w:gridCol w:w="3088"/>
        <w:gridCol w:w="395"/>
        <w:gridCol w:w="3401"/>
      </w:tblGrid>
      <w:tr w:rsidR="00A761F2" w:rsidRPr="00F7048F" w:rsidTr="0023047A">
        <w:trPr>
          <w:trHeight w:val="340"/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Aiguebelle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</w:tcBorders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Cognin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Moutiers</w:t>
            </w:r>
          </w:p>
        </w:tc>
      </w:tr>
      <w:tr w:rsidR="00A761F2" w:rsidRPr="00F7048F" w:rsidTr="0023047A">
        <w:trPr>
          <w:trHeight w:val="340"/>
          <w:jc w:val="center"/>
        </w:trPr>
        <w:tc>
          <w:tcPr>
            <w:tcW w:w="425" w:type="dxa"/>
            <w:tcBorders>
              <w:left w:val="single" w:sz="18" w:space="0" w:color="auto"/>
            </w:tcBorders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Aime</w:t>
            </w: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8" w:type="dxa"/>
            <w:tcBorders>
              <w:right w:val="single" w:sz="18" w:space="0" w:color="auto"/>
            </w:tcBorders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Frontenex</w:t>
            </w: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Novalaise</w:t>
            </w:r>
          </w:p>
        </w:tc>
      </w:tr>
      <w:tr w:rsidR="00A761F2" w:rsidRPr="00F7048F" w:rsidTr="0023047A">
        <w:trPr>
          <w:trHeight w:val="340"/>
          <w:jc w:val="center"/>
        </w:trPr>
        <w:tc>
          <w:tcPr>
            <w:tcW w:w="425" w:type="dxa"/>
            <w:tcBorders>
              <w:left w:val="single" w:sz="18" w:space="0" w:color="auto"/>
            </w:tcBorders>
          </w:tcPr>
          <w:p w:rsidR="00A761F2" w:rsidRPr="00F7048F" w:rsidRDefault="00A761F2" w:rsidP="005D5F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61F2" w:rsidRPr="00F7048F" w:rsidRDefault="00A761F2" w:rsidP="005D5F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Aix les Bains</w:t>
            </w: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8" w:type="dxa"/>
            <w:tcBorders>
              <w:right w:val="single" w:sz="18" w:space="0" w:color="auto"/>
            </w:tcBorders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 xml:space="preserve">Secteur </w:t>
            </w:r>
            <w:proofErr w:type="spellStart"/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Grésy</w:t>
            </w:r>
            <w:proofErr w:type="spellEnd"/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 xml:space="preserve"> sur Aix</w:t>
            </w: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St Alban Leysse</w:t>
            </w:r>
          </w:p>
        </w:tc>
      </w:tr>
      <w:tr w:rsidR="00A761F2" w:rsidRPr="00F7048F" w:rsidTr="0023047A">
        <w:trPr>
          <w:trHeight w:val="340"/>
          <w:jc w:val="center"/>
        </w:trPr>
        <w:tc>
          <w:tcPr>
            <w:tcW w:w="425" w:type="dxa"/>
            <w:tcBorders>
              <w:left w:val="single" w:sz="18" w:space="0" w:color="auto"/>
            </w:tcBorders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Albens</w:t>
            </w: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8" w:type="dxa"/>
            <w:tcBorders>
              <w:right w:val="single" w:sz="18" w:space="0" w:color="auto"/>
            </w:tcBorders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La Motte Servolex</w:t>
            </w: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61F2" w:rsidRPr="00F7048F" w:rsidRDefault="00A761F2" w:rsidP="00B92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 xml:space="preserve">Secteur </w:t>
            </w:r>
            <w:r w:rsidR="00B922DE" w:rsidRPr="00F7048F">
              <w:rPr>
                <w:rFonts w:ascii="Arial" w:hAnsi="Arial" w:cs="Arial"/>
                <w:color w:val="000000"/>
                <w:sz w:val="18"/>
                <w:szCs w:val="18"/>
              </w:rPr>
              <w:t xml:space="preserve">St Etienne de </w:t>
            </w:r>
            <w:proofErr w:type="spellStart"/>
            <w:r w:rsidR="00B922DE" w:rsidRPr="00F7048F">
              <w:rPr>
                <w:rFonts w:ascii="Arial" w:hAnsi="Arial" w:cs="Arial"/>
                <w:color w:val="000000"/>
                <w:sz w:val="18"/>
                <w:szCs w:val="18"/>
              </w:rPr>
              <w:t>Cuines</w:t>
            </w:r>
            <w:proofErr w:type="spellEnd"/>
          </w:p>
        </w:tc>
      </w:tr>
      <w:tr w:rsidR="00A761F2" w:rsidRPr="00F7048F" w:rsidTr="0023047A">
        <w:trPr>
          <w:trHeight w:val="340"/>
          <w:jc w:val="center"/>
        </w:trPr>
        <w:tc>
          <w:tcPr>
            <w:tcW w:w="425" w:type="dxa"/>
            <w:tcBorders>
              <w:left w:val="single" w:sz="18" w:space="0" w:color="auto"/>
            </w:tcBorders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Albertville</w:t>
            </w: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8" w:type="dxa"/>
            <w:tcBorders>
              <w:right w:val="single" w:sz="18" w:space="0" w:color="auto"/>
            </w:tcBorders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La Ravoire</w:t>
            </w: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St Genix sur Guiers</w:t>
            </w:r>
          </w:p>
        </w:tc>
      </w:tr>
      <w:tr w:rsidR="00A761F2" w:rsidRPr="00F7048F" w:rsidTr="0023047A">
        <w:trPr>
          <w:trHeight w:val="340"/>
          <w:jc w:val="center"/>
        </w:trPr>
        <w:tc>
          <w:tcPr>
            <w:tcW w:w="425" w:type="dxa"/>
            <w:tcBorders>
              <w:left w:val="single" w:sz="18" w:space="0" w:color="auto"/>
            </w:tcBorders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Barby</w:t>
            </w: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8" w:type="dxa"/>
            <w:tcBorders>
              <w:right w:val="single" w:sz="18" w:space="0" w:color="auto"/>
            </w:tcBorders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La Rochette</w:t>
            </w: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St Jean de Maurienne</w:t>
            </w:r>
          </w:p>
        </w:tc>
      </w:tr>
      <w:tr w:rsidR="00A761F2" w:rsidRPr="00F7048F" w:rsidTr="0023047A">
        <w:trPr>
          <w:trHeight w:val="340"/>
          <w:jc w:val="center"/>
        </w:trPr>
        <w:tc>
          <w:tcPr>
            <w:tcW w:w="425" w:type="dxa"/>
            <w:tcBorders>
              <w:left w:val="single" w:sz="18" w:space="0" w:color="auto"/>
            </w:tcBorders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Beaufort</w:t>
            </w: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8" w:type="dxa"/>
            <w:tcBorders>
              <w:right w:val="single" w:sz="18" w:space="0" w:color="auto"/>
            </w:tcBorders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Le Chatelard</w:t>
            </w: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St Michel de Maurienne</w:t>
            </w:r>
          </w:p>
        </w:tc>
      </w:tr>
      <w:tr w:rsidR="00A761F2" w:rsidRPr="00F7048F" w:rsidTr="0023047A">
        <w:trPr>
          <w:trHeight w:val="340"/>
          <w:jc w:val="center"/>
        </w:trPr>
        <w:tc>
          <w:tcPr>
            <w:tcW w:w="425" w:type="dxa"/>
            <w:tcBorders>
              <w:left w:val="single" w:sz="18" w:space="0" w:color="auto"/>
            </w:tcBorders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61F2" w:rsidRPr="00F7048F" w:rsidRDefault="00A761F2" w:rsidP="00A76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Bourg St Maurice</w:t>
            </w:r>
          </w:p>
        </w:tc>
        <w:tc>
          <w:tcPr>
            <w:tcW w:w="456" w:type="dxa"/>
            <w:tcBorders>
              <w:left w:val="single" w:sz="18" w:space="0" w:color="auto"/>
            </w:tcBorders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8" w:type="dxa"/>
            <w:tcBorders>
              <w:right w:val="single" w:sz="18" w:space="0" w:color="auto"/>
            </w:tcBorders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Les Echelles</w:t>
            </w: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St Pierre d’Albigny</w:t>
            </w:r>
          </w:p>
        </w:tc>
      </w:tr>
      <w:tr w:rsidR="00A761F2" w:rsidRPr="00F7048F" w:rsidTr="0023047A">
        <w:trPr>
          <w:trHeight w:val="340"/>
          <w:jc w:val="center"/>
        </w:trPr>
        <w:tc>
          <w:tcPr>
            <w:tcW w:w="425" w:type="dxa"/>
            <w:tcBorders>
              <w:left w:val="single" w:sz="18" w:space="0" w:color="auto"/>
            </w:tcBorders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Bozel</w:t>
            </w:r>
          </w:p>
        </w:tc>
        <w:tc>
          <w:tcPr>
            <w:tcW w:w="456" w:type="dxa"/>
            <w:tcBorders>
              <w:left w:val="single" w:sz="18" w:space="0" w:color="auto"/>
              <w:bottom w:val="single" w:sz="4" w:space="0" w:color="auto"/>
            </w:tcBorders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Modane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Ugine</w:t>
            </w:r>
          </w:p>
        </w:tc>
      </w:tr>
      <w:tr w:rsidR="00A761F2" w:rsidRPr="00F7048F" w:rsidTr="0023047A">
        <w:trPr>
          <w:trHeight w:val="340"/>
          <w:jc w:val="center"/>
        </w:trPr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Chambéry</w:t>
            </w:r>
          </w:p>
        </w:tc>
        <w:tc>
          <w:tcPr>
            <w:tcW w:w="456" w:type="dxa"/>
            <w:tcBorders>
              <w:left w:val="single" w:sz="18" w:space="0" w:color="auto"/>
              <w:bottom w:val="single" w:sz="18" w:space="0" w:color="auto"/>
            </w:tcBorders>
          </w:tcPr>
          <w:p w:rsidR="00A761F2" w:rsidRPr="00F7048F" w:rsidRDefault="00A761F2" w:rsidP="00137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Montmélian</w:t>
            </w:r>
          </w:p>
        </w:tc>
        <w:tc>
          <w:tcPr>
            <w:tcW w:w="3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1F2" w:rsidRPr="00F7048F" w:rsidRDefault="00A761F2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Yenne</w:t>
            </w:r>
          </w:p>
        </w:tc>
      </w:tr>
      <w:tr w:rsidR="008A651F" w:rsidRPr="00F7048F" w:rsidTr="0023047A">
        <w:trPr>
          <w:trHeight w:val="340"/>
          <w:jc w:val="center"/>
        </w:trPr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A651F" w:rsidRPr="00F7048F" w:rsidRDefault="008A651F" w:rsidP="00137E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651F" w:rsidRPr="00F7048F" w:rsidRDefault="008A651F" w:rsidP="00137E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Secteur Chautagne</w:t>
            </w:r>
          </w:p>
        </w:tc>
        <w:tc>
          <w:tcPr>
            <w:tcW w:w="734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8A651F" w:rsidRPr="00F7048F" w:rsidRDefault="008A651F" w:rsidP="001E1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7744" w:rsidRPr="00F7048F" w:rsidRDefault="00431ADC" w:rsidP="00527744">
      <w:pPr>
        <w:autoSpaceDE w:val="0"/>
        <w:autoSpaceDN w:val="0"/>
        <w:adjustRightInd w:val="0"/>
        <w:spacing w:before="480" w:after="240"/>
        <w:jc w:val="both"/>
        <w:rPr>
          <w:rFonts w:ascii="Arial" w:hAnsi="Arial" w:cs="Arial"/>
          <w:color w:val="000000"/>
          <w:sz w:val="18"/>
          <w:szCs w:val="18"/>
        </w:rPr>
      </w:pPr>
      <w:r w:rsidRPr="00F7048F">
        <w:rPr>
          <w:rFonts w:ascii="Arial" w:hAnsi="Arial" w:cs="Arial"/>
          <w:color w:val="000000"/>
          <w:sz w:val="18"/>
          <w:szCs w:val="18"/>
        </w:rPr>
        <w:t xml:space="preserve">Merci de classer </w:t>
      </w:r>
      <w:r w:rsidR="008A3EBD" w:rsidRPr="00F7048F">
        <w:rPr>
          <w:rFonts w:ascii="Arial" w:hAnsi="Arial" w:cs="Arial"/>
          <w:b/>
          <w:color w:val="000000"/>
          <w:sz w:val="18"/>
          <w:szCs w:val="18"/>
        </w:rPr>
        <w:t xml:space="preserve">obligatoirement </w:t>
      </w:r>
      <w:r w:rsidR="00527744">
        <w:rPr>
          <w:rFonts w:ascii="Arial" w:hAnsi="Arial" w:cs="Arial"/>
          <w:b/>
          <w:color w:val="000000"/>
          <w:sz w:val="18"/>
          <w:szCs w:val="18"/>
        </w:rPr>
        <w:t>au moins trois</w:t>
      </w:r>
      <w:r w:rsidRPr="00F7048F">
        <w:rPr>
          <w:rFonts w:ascii="Arial" w:hAnsi="Arial" w:cs="Arial"/>
          <w:b/>
          <w:color w:val="000000"/>
          <w:sz w:val="18"/>
          <w:szCs w:val="18"/>
        </w:rPr>
        <w:t xml:space="preserve"> types d’enseignement</w:t>
      </w:r>
      <w:r w:rsidRPr="00F7048F">
        <w:rPr>
          <w:rFonts w:ascii="Arial" w:hAnsi="Arial" w:cs="Arial"/>
          <w:color w:val="000000"/>
          <w:sz w:val="18"/>
          <w:szCs w:val="18"/>
        </w:rPr>
        <w:t xml:space="preserve"> so</w:t>
      </w:r>
      <w:r w:rsidR="00EE19E0">
        <w:rPr>
          <w:rFonts w:ascii="Arial" w:hAnsi="Arial" w:cs="Arial"/>
          <w:color w:val="000000"/>
          <w:sz w:val="18"/>
          <w:szCs w:val="18"/>
        </w:rPr>
        <w:t>uh</w:t>
      </w:r>
      <w:r w:rsidR="00527744">
        <w:rPr>
          <w:rFonts w:ascii="Arial" w:hAnsi="Arial" w:cs="Arial"/>
          <w:color w:val="000000"/>
          <w:sz w:val="18"/>
          <w:szCs w:val="18"/>
        </w:rPr>
        <w:t>aités par ordre de préférence :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709"/>
        <w:gridCol w:w="456"/>
        <w:gridCol w:w="4758"/>
      </w:tblGrid>
      <w:tr w:rsidR="00E71DA4" w:rsidRPr="00F7048F" w:rsidTr="00527744">
        <w:trPr>
          <w:trHeight w:val="510"/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71DA4" w:rsidRPr="00F7048F" w:rsidRDefault="00E71DA4" w:rsidP="00E71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DA4" w:rsidRPr="00F7048F" w:rsidRDefault="00E71DA4" w:rsidP="00E71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Adjoint école maternelle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71DA4" w:rsidRPr="00F7048F" w:rsidRDefault="00E71DA4" w:rsidP="00E71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5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1DA4" w:rsidRPr="00F7048F" w:rsidRDefault="00E71DA4" w:rsidP="009E72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Remplaçant</w:t>
            </w:r>
            <w:r w:rsidR="00F47A35" w:rsidRPr="00F704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47A35" w:rsidRPr="00F7048F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9E7221">
              <w:rPr>
                <w:rFonts w:ascii="Arial" w:hAnsi="Arial" w:cs="Arial"/>
                <w:b/>
                <w:color w:val="000000"/>
                <w:sz w:val="18"/>
                <w:szCs w:val="18"/>
              </w:rPr>
              <w:t>NE PAS COCHER SI TEMPS PARTIEL</w:t>
            </w:r>
            <w:r w:rsidR="00F47A35" w:rsidRPr="00F7048F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E71DA4" w:rsidRPr="00F7048F" w:rsidTr="00527744">
        <w:trPr>
          <w:trHeight w:val="510"/>
          <w:jc w:val="center"/>
        </w:trPr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E71DA4" w:rsidRPr="00F7048F" w:rsidRDefault="00E71DA4" w:rsidP="00E71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71DA4" w:rsidRPr="00F7048F" w:rsidRDefault="00E71DA4" w:rsidP="00E71DA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Adjoint école élémentaire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E71DA4" w:rsidRPr="00F7048F" w:rsidRDefault="00E71DA4" w:rsidP="00E71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8" w:type="dxa"/>
            <w:tcBorders>
              <w:right w:val="single" w:sz="18" w:space="0" w:color="auto"/>
            </w:tcBorders>
            <w:vAlign w:val="center"/>
          </w:tcPr>
          <w:p w:rsidR="00E71DA4" w:rsidRPr="00F7048F" w:rsidRDefault="00527744" w:rsidP="00E71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ASH :  ULIS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(école et collège) – IME - ITEP </w:t>
            </w:r>
            <w:r w:rsidRPr="00F7048F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NE PAS COCHER SI TEMPS PARTIEL</w:t>
            </w:r>
            <w:r w:rsidRPr="00F7048F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C14F84" w:rsidRPr="00F7048F" w:rsidTr="00527744">
        <w:trPr>
          <w:trHeight w:val="510"/>
          <w:jc w:val="center"/>
        </w:trPr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4F84" w:rsidRPr="00F7048F" w:rsidRDefault="00C14F84" w:rsidP="00E71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4F84" w:rsidRPr="00F7048F" w:rsidRDefault="00527744" w:rsidP="00527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 xml:space="preserve">Poste partagé </w:t>
            </w:r>
          </w:p>
        </w:tc>
        <w:tc>
          <w:tcPr>
            <w:tcW w:w="4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4F84" w:rsidRPr="00F7048F" w:rsidRDefault="00C14F84" w:rsidP="00E71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14F84" w:rsidRPr="00F7048F" w:rsidRDefault="00C14F84" w:rsidP="00E71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8F">
              <w:rPr>
                <w:rFonts w:ascii="Arial" w:hAnsi="Arial" w:cs="Arial"/>
                <w:color w:val="000000"/>
                <w:sz w:val="18"/>
                <w:szCs w:val="18"/>
              </w:rPr>
              <w:t>ASH : SEGPA - EREA</w:t>
            </w:r>
          </w:p>
        </w:tc>
      </w:tr>
    </w:tbl>
    <w:p w:rsidR="004D7072" w:rsidRDefault="008A5F01" w:rsidP="00125DD7">
      <w:pPr>
        <w:tabs>
          <w:tab w:val="left" w:pos="3969"/>
          <w:tab w:val="left" w:pos="4253"/>
          <w:tab w:val="left" w:pos="6521"/>
          <w:tab w:val="left" w:pos="6804"/>
        </w:tabs>
        <w:autoSpaceDE w:val="0"/>
        <w:autoSpaceDN w:val="0"/>
        <w:adjustRightInd w:val="0"/>
        <w:spacing w:after="240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4D7072">
        <w:instrText xml:space="preserve">Excel.Sheet.8 "\\\\s73-fi-01\\services\\DPM1D\\2016-2017\\MOUVEMENT PHASE AJUSTEMENT JUILLET 17\\secteurs pour phase ajustement.xls" Feuil3!L1C1:L41C6 </w:instrText>
      </w:r>
      <w:r>
        <w:instrText xml:space="preserve">\a \f 4 \h </w:instrText>
      </w:r>
      <w:r>
        <w:fldChar w:fldCharType="separate"/>
      </w:r>
    </w:p>
    <w:p w:rsidR="003311E0" w:rsidRDefault="008A5F01" w:rsidP="00125DD7">
      <w:pPr>
        <w:tabs>
          <w:tab w:val="left" w:pos="3969"/>
          <w:tab w:val="left" w:pos="4253"/>
          <w:tab w:val="left" w:pos="6521"/>
          <w:tab w:val="left" w:pos="6804"/>
        </w:tabs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fldChar w:fldCharType="end"/>
      </w:r>
      <w:r w:rsidR="00125DD7" w:rsidRPr="00125DD7">
        <w:rPr>
          <w:rFonts w:ascii="Arial" w:hAnsi="Arial" w:cs="Arial"/>
          <w:b/>
          <w:color w:val="000000"/>
          <w:sz w:val="28"/>
          <w:szCs w:val="28"/>
        </w:rPr>
        <w:t>LISTE DES SECTEURS</w:t>
      </w:r>
    </w:p>
    <w:tbl>
      <w:tblPr>
        <w:tblW w:w="9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962"/>
        <w:gridCol w:w="129"/>
        <w:gridCol w:w="980"/>
        <w:gridCol w:w="1620"/>
      </w:tblGrid>
      <w:tr w:rsidR="00125DD7" w:rsidRPr="00125DD7" w:rsidTr="00ED08F9">
        <w:trPr>
          <w:cantSplit/>
          <w:trHeight w:val="549"/>
          <w:tblHeader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DD7">
              <w:rPr>
                <w:rFonts w:ascii="Arial" w:hAnsi="Arial" w:cs="Arial"/>
                <w:b/>
                <w:bCs/>
                <w:sz w:val="20"/>
                <w:szCs w:val="20"/>
              </w:rPr>
              <w:t>SECTEUR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DD7">
              <w:rPr>
                <w:rFonts w:ascii="Arial" w:hAnsi="Arial" w:cs="Arial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DD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69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Aiguebelle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Aiguebelle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Aiton</w:t>
            </w:r>
            <w:proofErr w:type="spellEnd"/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Aix</w:t>
            </w: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Argentine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Albertville</w:t>
            </w: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Epierre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Chambéry 1</w:t>
            </w: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Randens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Chambéry 4</w:t>
            </w: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Alban des Hurtières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Combe de Savoie</w:t>
            </w: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Georges des Hurtières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Moûtiers</w:t>
            </w: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Léger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St Jean</w:t>
            </w: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Pierre de Belleville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514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Aime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 xml:space="preserve">AIME LA PLAGNE (Aime,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Granier</w:t>
            </w:r>
            <w:proofErr w:type="spellEnd"/>
            <w:r w:rsidRPr="00125DD7">
              <w:rPr>
                <w:rFonts w:ascii="Arial" w:hAnsi="Arial" w:cs="Arial"/>
                <w:sz w:val="20"/>
                <w:szCs w:val="20"/>
              </w:rPr>
              <w:t>, Montgirod)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Centron</w:t>
            </w:r>
            <w:proofErr w:type="spellEnd"/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Landry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46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 xml:space="preserve">LA PLAGNE TARENTAISE (Bellentre, La Côte d'Aime,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Macot</w:t>
            </w:r>
            <w:proofErr w:type="spellEnd"/>
            <w:r w:rsidRPr="00125DD7">
              <w:rPr>
                <w:rFonts w:ascii="Arial" w:hAnsi="Arial" w:cs="Arial"/>
                <w:sz w:val="20"/>
                <w:szCs w:val="20"/>
              </w:rPr>
              <w:t xml:space="preserve"> la Plagne, Valezan)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Peisey</w:t>
            </w:r>
            <w:proofErr w:type="spellEnd"/>
            <w:r w:rsidRPr="00125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Nancroix</w:t>
            </w:r>
            <w:proofErr w:type="spellEnd"/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Aix les Bains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Aix-les-Bains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Brison Saint Innocent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Drumettaz Clarafond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Méry</w:t>
            </w:r>
            <w:proofErr w:type="spellEnd"/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Tresserve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Viviers du Lac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Voglans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547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Albens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 xml:space="preserve">ENTRELACS (Albens, Cessens, Mognard, Saint Germain la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Chambotte</w:t>
            </w:r>
            <w:proofErr w:type="spellEnd"/>
            <w:r w:rsidRPr="00125DD7">
              <w:rPr>
                <w:rFonts w:ascii="Arial" w:hAnsi="Arial" w:cs="Arial"/>
                <w:sz w:val="20"/>
                <w:szCs w:val="20"/>
              </w:rPr>
              <w:t>, Saint Girod)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La Biolle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Ours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Albertville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Allondaz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Césarches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Cevins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Conflans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Esserts Blay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Gilly sur Isère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Grignon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La Bathie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Mercury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Monthion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Pallud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Rognaix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Paul sur Isère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Thénésol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Tours en Savoie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9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Venthon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74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Barby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Barby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6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Curienne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Thuile</w:t>
            </w:r>
            <w:proofErr w:type="spellEnd"/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6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Puygros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16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Beaufort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Arêches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 xml:space="preserve">Beaufort sur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Doron</w:t>
            </w:r>
            <w:proofErr w:type="spellEnd"/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Hauteluce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Queige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9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 xml:space="preserve">Villard sur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Doron</w:t>
            </w:r>
            <w:proofErr w:type="spellEnd"/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93FF1">
        <w:trPr>
          <w:cantSplit/>
          <w:trHeight w:val="24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lastRenderedPageBreak/>
              <w:t>Secteur Bourg St Maurice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Bourg Saint Maurice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93FF1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Le Chatelard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93FF1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Les Chapelles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93FF1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Montvalezan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93FF1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Sainte Foy Tarentaise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93FF1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Séez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93FF1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Tignes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93FF1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Val d'Isère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93FF1">
        <w:trPr>
          <w:cantSplit/>
          <w:trHeight w:val="2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Villaroger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93FF1">
        <w:trPr>
          <w:cantSplit/>
          <w:trHeight w:val="24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Bozel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Bozel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Champagny en Vanoise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60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COURCHEVEL (Saint Bon Tarentaise, La Perrière)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Feissons sur Salins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Montagny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Planay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Pralognan la Vanoise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Chambéry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Chambéry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 xml:space="preserve">Jacob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Bellecombette</w:t>
            </w:r>
            <w:proofErr w:type="spellEnd"/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Montagnole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Chautagne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Chanaz</w:t>
            </w:r>
          </w:p>
        </w:tc>
        <w:tc>
          <w:tcPr>
            <w:tcW w:w="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Chindrieux</w:t>
            </w:r>
          </w:p>
        </w:tc>
        <w:tc>
          <w:tcPr>
            <w:tcW w:w="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Conjux</w:t>
            </w:r>
          </w:p>
        </w:tc>
        <w:tc>
          <w:tcPr>
            <w:tcW w:w="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Motz</w:t>
            </w:r>
            <w:proofErr w:type="spellEnd"/>
          </w:p>
        </w:tc>
        <w:tc>
          <w:tcPr>
            <w:tcW w:w="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Ruffieux</w:t>
            </w:r>
          </w:p>
        </w:tc>
        <w:tc>
          <w:tcPr>
            <w:tcW w:w="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 xml:space="preserve">Saint Pierre de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Curtille</w:t>
            </w:r>
            <w:proofErr w:type="spellEnd"/>
          </w:p>
        </w:tc>
        <w:tc>
          <w:tcPr>
            <w:tcW w:w="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Serrieres</w:t>
            </w:r>
            <w:proofErr w:type="spellEnd"/>
            <w:r w:rsidRPr="00125DD7">
              <w:rPr>
                <w:rFonts w:ascii="Arial" w:hAnsi="Arial" w:cs="Arial"/>
                <w:sz w:val="20"/>
                <w:szCs w:val="20"/>
              </w:rPr>
              <w:t xml:space="preserve"> en Chautagne</w:t>
            </w:r>
          </w:p>
        </w:tc>
        <w:tc>
          <w:tcPr>
            <w:tcW w:w="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Vions</w:t>
            </w:r>
            <w:proofErr w:type="spellEnd"/>
          </w:p>
        </w:tc>
        <w:tc>
          <w:tcPr>
            <w:tcW w:w="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Cognin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Cognin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Cassin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Sulpice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 xml:space="preserve">Saint Thibaud de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Couz</w:t>
            </w:r>
            <w:proofErr w:type="spellEnd"/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Vimines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Frontenex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Bonvillard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Cléry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Frontenex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Grésy</w:t>
            </w:r>
            <w:proofErr w:type="spellEnd"/>
            <w:r w:rsidRPr="00125DD7">
              <w:rPr>
                <w:rFonts w:ascii="Arial" w:hAnsi="Arial" w:cs="Arial"/>
                <w:sz w:val="20"/>
                <w:szCs w:val="20"/>
              </w:rPr>
              <w:t xml:space="preserve"> sur Isère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Montailleur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Notre Dame des Millières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Vital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Sainte Hélène sur Isère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Tournon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Verrens</w:t>
            </w:r>
            <w:proofErr w:type="spellEnd"/>
            <w:r w:rsidRPr="00125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Arvey</w:t>
            </w:r>
            <w:proofErr w:type="spellEnd"/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 xml:space="preserve">Secteur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Grésy</w:t>
            </w:r>
            <w:proofErr w:type="spellEnd"/>
            <w:r w:rsidRPr="00125DD7">
              <w:rPr>
                <w:rFonts w:ascii="Arial" w:hAnsi="Arial" w:cs="Arial"/>
                <w:sz w:val="20"/>
                <w:szCs w:val="20"/>
              </w:rPr>
              <w:t xml:space="preserve"> sur Aix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Grésy</w:t>
            </w:r>
            <w:proofErr w:type="spellEnd"/>
            <w:r w:rsidRPr="00125DD7">
              <w:rPr>
                <w:rFonts w:ascii="Arial" w:hAnsi="Arial" w:cs="Arial"/>
                <w:sz w:val="20"/>
                <w:szCs w:val="20"/>
              </w:rPr>
              <w:t xml:space="preserve"> sur Aix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Mouxy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 xml:space="preserve">Pugny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Chatenod</w:t>
            </w:r>
            <w:proofErr w:type="spellEnd"/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 xml:space="preserve">Saint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Offenge</w:t>
            </w:r>
            <w:proofErr w:type="spellEnd"/>
            <w:r w:rsidRPr="00125DD7">
              <w:rPr>
                <w:rFonts w:ascii="Arial" w:hAnsi="Arial" w:cs="Arial"/>
                <w:sz w:val="20"/>
                <w:szCs w:val="20"/>
              </w:rPr>
              <w:t xml:space="preserve"> Dessus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Trévignin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La Motte Servolex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Bourdeau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La Motte-Servolex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DD7" w:rsidRPr="00125DD7" w:rsidTr="00ED08F9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Le Bourget du Lac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5DD7" w:rsidRPr="00125DD7" w:rsidRDefault="00125DD7" w:rsidP="00125D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08F9" w:rsidRDefault="00ED08F9" w:rsidP="00125DD7">
      <w:pPr>
        <w:tabs>
          <w:tab w:val="left" w:pos="3969"/>
          <w:tab w:val="left" w:pos="4253"/>
          <w:tab w:val="left" w:pos="6521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25DD7" w:rsidRDefault="00ED08F9" w:rsidP="00ED08F9">
      <w:r>
        <w:br w:type="page"/>
      </w:r>
    </w:p>
    <w:tbl>
      <w:tblPr>
        <w:tblW w:w="6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3969"/>
      </w:tblGrid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lastRenderedPageBreak/>
              <w:t>Secteur La Ravoire</w:t>
            </w:r>
          </w:p>
        </w:tc>
        <w:tc>
          <w:tcPr>
            <w:tcW w:w="3969" w:type="dxa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Barberaz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Challes les Eaux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La Ravoire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Baldoph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Jeoire Prieure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La Rochette</w:t>
            </w: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Arvillard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Bourget en Huile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 xml:space="preserve">Chamoux sur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Gelon</w:t>
            </w:r>
            <w:proofErr w:type="spellEnd"/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Détrier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La Chapelle Blanche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La Rochette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Presle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Villard Léger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 xml:space="preserve">Villard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Sallet</w:t>
            </w:r>
            <w:proofErr w:type="spellEnd"/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Le Chatelard</w:t>
            </w: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Aillon le Jeune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Aillon le Vieux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Arith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Bellecombe en Bauges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Ecole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Jarsy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La Compote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La Motte en Bauges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Le Chatelard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Lescheraines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Les Echelles</w:t>
            </w:r>
          </w:p>
        </w:tc>
        <w:tc>
          <w:tcPr>
            <w:tcW w:w="3969" w:type="dxa"/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Attignat-oncin</w:t>
            </w:r>
            <w:proofErr w:type="spellEnd"/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Entremont le Vieux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Les Echelles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 xml:space="preserve">Saint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Beron</w:t>
            </w:r>
            <w:proofErr w:type="spellEnd"/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 xml:space="preserve">Saint Jean de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Couz</w:t>
            </w:r>
            <w:proofErr w:type="spellEnd"/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Pierre d'Entremont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Modane</w:t>
            </w: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Aussois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Avrieux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Bessans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Bonneval sur Arc</w:t>
            </w:r>
          </w:p>
        </w:tc>
      </w:tr>
      <w:tr w:rsidR="00ED08F9" w:rsidRPr="00125DD7" w:rsidTr="00ED08F9">
        <w:trPr>
          <w:cantSplit/>
          <w:trHeight w:val="856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 xml:space="preserve">VALCENIS (Bramans, Termignon,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Sollières</w:t>
            </w:r>
            <w:proofErr w:type="spellEnd"/>
            <w:r w:rsidRPr="00125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Sardières</w:t>
            </w:r>
            <w:proofErr w:type="spellEnd"/>
            <w:r w:rsidRPr="00125DD7">
              <w:rPr>
                <w:rFonts w:ascii="Arial" w:hAnsi="Arial" w:cs="Arial"/>
                <w:sz w:val="20"/>
                <w:szCs w:val="20"/>
              </w:rPr>
              <w:t xml:space="preserve">, Lanslevillard,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Lanslebourg</w:t>
            </w:r>
            <w:proofErr w:type="spellEnd"/>
            <w:r w:rsidRPr="00125DD7">
              <w:rPr>
                <w:rFonts w:ascii="Arial" w:hAnsi="Arial" w:cs="Arial"/>
                <w:sz w:val="20"/>
                <w:szCs w:val="20"/>
              </w:rPr>
              <w:t xml:space="preserve"> Mont Cenis)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Fourneaux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Modane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André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Villarodin</w:t>
            </w:r>
            <w:proofErr w:type="spellEnd"/>
            <w:r w:rsidRPr="00125DD7">
              <w:rPr>
                <w:rFonts w:ascii="Arial" w:hAnsi="Arial" w:cs="Arial"/>
                <w:sz w:val="20"/>
                <w:szCs w:val="20"/>
              </w:rPr>
              <w:t xml:space="preserve"> Bourget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Montmélian</w:t>
            </w: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Apremont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Arbin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Chignin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Coise Saint Jean Pied Gauthier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Francin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Laissaud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Les Marches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Les Mollettes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Montmélian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Myans</w:t>
            </w:r>
            <w:proofErr w:type="spellEnd"/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Planaise</w:t>
            </w:r>
            <w:proofErr w:type="spellEnd"/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Pierre de Soucy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Sainte Hélène du Lac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Moutiers</w:t>
            </w:r>
          </w:p>
        </w:tc>
        <w:tc>
          <w:tcPr>
            <w:tcW w:w="3969" w:type="dxa"/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Aigueblanche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Bonneval Tarentaise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25DD7">
              <w:rPr>
                <w:rFonts w:ascii="Arial" w:hAnsi="Arial" w:cs="Arial"/>
                <w:sz w:val="20"/>
                <w:szCs w:val="20"/>
              </w:rPr>
              <w:t>Brides</w:t>
            </w:r>
            <w:proofErr w:type="gramEnd"/>
            <w:r w:rsidRPr="00125DD7">
              <w:rPr>
                <w:rFonts w:ascii="Arial" w:hAnsi="Arial" w:cs="Arial"/>
                <w:sz w:val="20"/>
                <w:szCs w:val="20"/>
              </w:rPr>
              <w:t xml:space="preserve"> les</w:t>
            </w:r>
            <w:proofErr w:type="spellEnd"/>
            <w:r w:rsidRPr="00125DD7">
              <w:rPr>
                <w:rFonts w:ascii="Arial" w:hAnsi="Arial" w:cs="Arial"/>
                <w:sz w:val="20"/>
                <w:szCs w:val="20"/>
              </w:rPr>
              <w:t xml:space="preserve"> Bains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Feissons sur Isère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Hautecour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La Léchère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Le Bois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 xml:space="preserve">Les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Allues</w:t>
            </w:r>
            <w:proofErr w:type="spellEnd"/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 xml:space="preserve">Les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Avanchers</w:t>
            </w:r>
            <w:proofErr w:type="spellEnd"/>
            <w:r w:rsidRPr="00125DD7">
              <w:rPr>
                <w:rFonts w:ascii="Arial" w:hAnsi="Arial" w:cs="Arial"/>
                <w:sz w:val="20"/>
                <w:szCs w:val="20"/>
              </w:rPr>
              <w:t xml:space="preserve"> Valmorel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Moutiers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Jean de Belleville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Marcel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LES BELLEVILLE (Saint Martin de Belleville, Villarlurin)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SALINS FONTAINE (Salins les Thermes)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Val Thorens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Novalaise</w:t>
            </w:r>
          </w:p>
        </w:tc>
        <w:tc>
          <w:tcPr>
            <w:tcW w:w="3969" w:type="dxa"/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Ayn</w:t>
            </w:r>
            <w:proofErr w:type="spellEnd"/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Dullin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La Bridoire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Lépin</w:t>
            </w:r>
            <w:proofErr w:type="spellEnd"/>
            <w:r w:rsidRPr="00125DD7">
              <w:rPr>
                <w:rFonts w:ascii="Arial" w:hAnsi="Arial" w:cs="Arial"/>
                <w:sz w:val="20"/>
                <w:szCs w:val="20"/>
              </w:rPr>
              <w:t xml:space="preserve"> le lac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Novalaise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Alban de Montbel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St Alban Leysse</w:t>
            </w: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Bassens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Les Déserts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Alban Leysse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Jean d'Arvey</w:t>
            </w:r>
          </w:p>
        </w:tc>
      </w:tr>
      <w:tr w:rsidR="00ED08F9" w:rsidRPr="00125DD7" w:rsidTr="00ED08F9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Thoiry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 xml:space="preserve">Secteur St Etienne de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Cuines</w:t>
            </w:r>
            <w:proofErr w:type="spellEnd"/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La Chambre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La Chapelle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Les Chavannes en Maurienne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Avre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Colomban des Villards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 xml:space="preserve">Saint Etienne de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Cuines</w:t>
            </w:r>
            <w:proofErr w:type="spellEnd"/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François Longchamp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Martin sur la Chambre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Rémy de Maurienne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 xml:space="preserve">Sainte Marie de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Cuines</w:t>
            </w:r>
            <w:proofErr w:type="spellEnd"/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St Genix sur Guiers</w:t>
            </w:r>
          </w:p>
        </w:tc>
        <w:tc>
          <w:tcPr>
            <w:tcW w:w="3969" w:type="dxa"/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Avressieux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 xml:space="preserve">Belmont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Tramonet</w:t>
            </w:r>
            <w:proofErr w:type="spellEnd"/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Champagneux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Domessin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Grésin</w:t>
            </w:r>
            <w:proofErr w:type="spellEnd"/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Le Pont de Beauvoisin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Rochefort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Genix sur Guiers</w:t>
            </w:r>
          </w:p>
        </w:tc>
      </w:tr>
      <w:tr w:rsidR="00ED08F9" w:rsidRPr="00125DD7" w:rsidTr="00ED08F9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3FCD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Verel de Montbel</w:t>
            </w:r>
          </w:p>
        </w:tc>
      </w:tr>
    </w:tbl>
    <w:p w:rsidR="00ED08F9" w:rsidRDefault="00ED08F9" w:rsidP="00125DD7">
      <w:pPr>
        <w:tabs>
          <w:tab w:val="left" w:pos="3969"/>
          <w:tab w:val="left" w:pos="4253"/>
          <w:tab w:val="left" w:pos="6521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D08F9" w:rsidRPr="00125DD7" w:rsidRDefault="00ED08F9" w:rsidP="00ED08F9">
      <w:r>
        <w:br w:type="page"/>
      </w:r>
    </w:p>
    <w:tbl>
      <w:tblPr>
        <w:tblW w:w="6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3969"/>
      </w:tblGrid>
      <w:tr w:rsidR="00ED08F9" w:rsidRPr="00125DD7" w:rsidTr="00C76AD7">
        <w:trPr>
          <w:cantSplit/>
          <w:trHeight w:val="249"/>
          <w:tblHeader/>
        </w:trPr>
        <w:tc>
          <w:tcPr>
            <w:tcW w:w="299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lastRenderedPageBreak/>
              <w:t>Secteur Saint Jean de Maurienne</w:t>
            </w: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Albiez Montrond</w:t>
            </w:r>
          </w:p>
        </w:tc>
      </w:tr>
      <w:tr w:rsidR="00ED08F9" w:rsidRPr="00125DD7" w:rsidTr="00C76AD7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Fontcouverte le Toussuire</w:t>
            </w:r>
          </w:p>
        </w:tc>
      </w:tr>
      <w:tr w:rsidR="00ED08F9" w:rsidRPr="00125DD7" w:rsidTr="00C76AD7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Hermillon</w:t>
            </w:r>
          </w:p>
        </w:tc>
      </w:tr>
      <w:tr w:rsidR="00ED08F9" w:rsidRPr="00125DD7" w:rsidTr="00C76AD7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Jarrier</w:t>
            </w:r>
          </w:p>
        </w:tc>
      </w:tr>
      <w:tr w:rsidR="00ED08F9" w:rsidRPr="00125DD7" w:rsidTr="00C76AD7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Le Châtel</w:t>
            </w:r>
          </w:p>
        </w:tc>
      </w:tr>
      <w:tr w:rsidR="00ED08F9" w:rsidRPr="00125DD7" w:rsidTr="00C76AD7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Montricher</w:t>
            </w:r>
            <w:proofErr w:type="spellEnd"/>
            <w:r w:rsidRPr="00125DD7">
              <w:rPr>
                <w:rFonts w:ascii="Arial" w:hAnsi="Arial" w:cs="Arial"/>
                <w:sz w:val="20"/>
                <w:szCs w:val="20"/>
              </w:rPr>
              <w:t xml:space="preserve"> Albanne</w:t>
            </w:r>
          </w:p>
        </w:tc>
      </w:tr>
      <w:tr w:rsidR="00ED08F9" w:rsidRPr="00125DD7" w:rsidTr="00C76AD7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Pontamafrey-Montpascal</w:t>
            </w:r>
          </w:p>
        </w:tc>
      </w:tr>
      <w:tr w:rsidR="00ED08F9" w:rsidRPr="00125DD7" w:rsidTr="00C76AD7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Jean d'Arves</w:t>
            </w:r>
          </w:p>
        </w:tc>
      </w:tr>
      <w:tr w:rsidR="00ED08F9" w:rsidRPr="00125DD7" w:rsidTr="00C76AD7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Jean de Maurienne</w:t>
            </w:r>
          </w:p>
        </w:tc>
      </w:tr>
      <w:tr w:rsidR="00ED08F9" w:rsidRPr="00125DD7" w:rsidTr="00C76AD7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Julien Montdenis</w:t>
            </w:r>
          </w:p>
        </w:tc>
      </w:tr>
      <w:tr w:rsidR="00ED08F9" w:rsidRPr="00125DD7" w:rsidTr="00C76AD7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Sorlin d'Arves</w:t>
            </w:r>
          </w:p>
        </w:tc>
      </w:tr>
      <w:tr w:rsidR="00ED08F9" w:rsidRPr="00125DD7" w:rsidTr="00C76AD7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Villarembert</w:t>
            </w:r>
          </w:p>
        </w:tc>
      </w:tr>
      <w:tr w:rsidR="00ED08F9" w:rsidRPr="00125DD7" w:rsidTr="00C76AD7">
        <w:trPr>
          <w:cantSplit/>
          <w:trHeight w:val="249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Villargondran</w:t>
            </w:r>
          </w:p>
        </w:tc>
      </w:tr>
      <w:tr w:rsidR="00ED08F9" w:rsidRPr="00125DD7" w:rsidTr="00C76AD7">
        <w:trPr>
          <w:cantSplit/>
          <w:trHeight w:val="255"/>
          <w:tblHeader/>
        </w:trPr>
        <w:tc>
          <w:tcPr>
            <w:tcW w:w="299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St Michel de Maurienne</w:t>
            </w: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Orelle</w:t>
            </w:r>
          </w:p>
        </w:tc>
      </w:tr>
      <w:tr w:rsidR="00ED08F9" w:rsidRPr="00125DD7" w:rsidTr="00C76AD7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Martin d'Arc</w:t>
            </w:r>
          </w:p>
        </w:tc>
      </w:tr>
      <w:tr w:rsidR="00ED08F9" w:rsidRPr="00125DD7" w:rsidTr="00C76AD7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Martin de la Porte</w:t>
            </w:r>
          </w:p>
        </w:tc>
      </w:tr>
      <w:tr w:rsidR="00ED08F9" w:rsidRPr="00125DD7" w:rsidTr="00C76AD7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Michel de Maurienne</w:t>
            </w:r>
          </w:p>
        </w:tc>
      </w:tr>
      <w:tr w:rsidR="00ED08F9" w:rsidRPr="00125DD7" w:rsidTr="00C76AD7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Valloire</w:t>
            </w:r>
          </w:p>
        </w:tc>
      </w:tr>
      <w:tr w:rsidR="00ED08F9" w:rsidRPr="00125DD7" w:rsidTr="00C76AD7">
        <w:trPr>
          <w:cantSplit/>
          <w:trHeight w:val="255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5A9D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Valmeinier</w:t>
            </w:r>
          </w:p>
        </w:tc>
      </w:tr>
      <w:tr w:rsidR="00ED08F9" w:rsidRPr="00125DD7" w:rsidTr="00C76AD7">
        <w:trPr>
          <w:cantSplit/>
          <w:trHeight w:val="240"/>
          <w:tblHeader/>
        </w:trPr>
        <w:tc>
          <w:tcPr>
            <w:tcW w:w="299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St Pierre d'Albigny</w:t>
            </w: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Chateauneuf</w:t>
            </w:r>
            <w:proofErr w:type="spellEnd"/>
          </w:p>
        </w:tc>
      </w:tr>
      <w:tr w:rsidR="00ED08F9" w:rsidRPr="00125DD7" w:rsidTr="00C76AD7">
        <w:trPr>
          <w:cantSplit/>
          <w:trHeight w:val="240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Cruet</w:t>
            </w:r>
          </w:p>
        </w:tc>
      </w:tr>
      <w:tr w:rsidR="00ED08F9" w:rsidRPr="00125DD7" w:rsidTr="00C76AD7">
        <w:trPr>
          <w:cantSplit/>
          <w:trHeight w:val="240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Fréterive</w:t>
            </w:r>
          </w:p>
        </w:tc>
      </w:tr>
      <w:tr w:rsidR="00ED08F9" w:rsidRPr="00125DD7" w:rsidTr="00C76AD7">
        <w:trPr>
          <w:cantSplit/>
          <w:trHeight w:val="240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Jean de la Porte</w:t>
            </w:r>
          </w:p>
        </w:tc>
      </w:tr>
      <w:tr w:rsidR="00ED08F9" w:rsidRPr="00125DD7" w:rsidTr="00C76AD7">
        <w:trPr>
          <w:cantSplit/>
          <w:trHeight w:val="240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00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Pierre d'Albigny</w:t>
            </w:r>
          </w:p>
        </w:tc>
      </w:tr>
      <w:tr w:rsidR="00ED08F9" w:rsidRPr="00125DD7" w:rsidTr="00C76AD7">
        <w:trPr>
          <w:cantSplit/>
          <w:trHeight w:val="240"/>
          <w:tblHeader/>
        </w:trPr>
        <w:tc>
          <w:tcPr>
            <w:tcW w:w="299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Ugine</w:t>
            </w:r>
          </w:p>
        </w:tc>
        <w:tc>
          <w:tcPr>
            <w:tcW w:w="3969" w:type="dxa"/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 xml:space="preserve">Crest </w:t>
            </w:r>
            <w:proofErr w:type="spellStart"/>
            <w:r w:rsidRPr="00125DD7">
              <w:rPr>
                <w:rFonts w:ascii="Arial" w:hAnsi="Arial" w:cs="Arial"/>
                <w:sz w:val="20"/>
                <w:szCs w:val="20"/>
              </w:rPr>
              <w:t>Voland</w:t>
            </w:r>
            <w:proofErr w:type="spellEnd"/>
          </w:p>
        </w:tc>
      </w:tr>
      <w:tr w:rsidR="00ED08F9" w:rsidRPr="00125DD7" w:rsidTr="00C76AD7">
        <w:trPr>
          <w:cantSplit/>
          <w:trHeight w:val="240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Flumet</w:t>
            </w:r>
          </w:p>
        </w:tc>
      </w:tr>
      <w:tr w:rsidR="00ED08F9" w:rsidRPr="00125DD7" w:rsidTr="00C76AD7">
        <w:trPr>
          <w:cantSplit/>
          <w:trHeight w:val="240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La Giettaz</w:t>
            </w:r>
          </w:p>
        </w:tc>
      </w:tr>
      <w:tr w:rsidR="00ED08F9" w:rsidRPr="00125DD7" w:rsidTr="00C76AD7">
        <w:trPr>
          <w:cantSplit/>
          <w:trHeight w:val="240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Marthod</w:t>
            </w:r>
          </w:p>
        </w:tc>
      </w:tr>
      <w:tr w:rsidR="00ED08F9" w:rsidRPr="00125DD7" w:rsidTr="00C76AD7">
        <w:trPr>
          <w:cantSplit/>
          <w:trHeight w:val="240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Notre Dame de Bellecombe</w:t>
            </w:r>
          </w:p>
        </w:tc>
      </w:tr>
      <w:tr w:rsidR="00ED08F9" w:rsidRPr="00125DD7" w:rsidTr="00C76AD7">
        <w:trPr>
          <w:cantSplit/>
          <w:trHeight w:val="240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Nicolas la Chapelle</w:t>
            </w:r>
          </w:p>
        </w:tc>
      </w:tr>
      <w:tr w:rsidR="00ED08F9" w:rsidRPr="00125DD7" w:rsidTr="00C76AD7">
        <w:trPr>
          <w:cantSplit/>
          <w:trHeight w:val="240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B2DE8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Ugine</w:t>
            </w:r>
          </w:p>
        </w:tc>
      </w:tr>
      <w:tr w:rsidR="00ED08F9" w:rsidRPr="00125DD7" w:rsidTr="00C76AD7">
        <w:trPr>
          <w:cantSplit/>
          <w:trHeight w:val="240"/>
          <w:tblHeader/>
        </w:trPr>
        <w:tc>
          <w:tcPr>
            <w:tcW w:w="299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Secteur Yenne</w:t>
            </w:r>
          </w:p>
        </w:tc>
        <w:tc>
          <w:tcPr>
            <w:tcW w:w="3969" w:type="dxa"/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Billième</w:t>
            </w:r>
          </w:p>
        </w:tc>
      </w:tr>
      <w:tr w:rsidR="00ED08F9" w:rsidRPr="00125DD7" w:rsidTr="00C76AD7">
        <w:trPr>
          <w:cantSplit/>
          <w:trHeight w:val="240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Jongieux</w:t>
            </w:r>
          </w:p>
        </w:tc>
      </w:tr>
      <w:tr w:rsidR="00ED08F9" w:rsidRPr="00125DD7" w:rsidTr="00C76AD7">
        <w:trPr>
          <w:cantSplit/>
          <w:trHeight w:val="240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Lucey</w:t>
            </w:r>
          </w:p>
        </w:tc>
      </w:tr>
      <w:tr w:rsidR="00ED08F9" w:rsidRPr="00125DD7" w:rsidTr="00C76AD7">
        <w:trPr>
          <w:cantSplit/>
          <w:trHeight w:val="240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Meyrieux-Trouet</w:t>
            </w:r>
          </w:p>
        </w:tc>
      </w:tr>
      <w:tr w:rsidR="00ED08F9" w:rsidRPr="00125DD7" w:rsidTr="00C76AD7">
        <w:trPr>
          <w:cantSplit/>
          <w:trHeight w:val="240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Jean de Chevelu</w:t>
            </w:r>
          </w:p>
        </w:tc>
      </w:tr>
      <w:tr w:rsidR="00ED08F9" w:rsidRPr="00125DD7" w:rsidTr="00C76AD7">
        <w:trPr>
          <w:cantSplit/>
          <w:trHeight w:val="240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Saint Paul sur Yenne</w:t>
            </w:r>
          </w:p>
        </w:tc>
      </w:tr>
      <w:tr w:rsidR="00ED08F9" w:rsidRPr="00125DD7" w:rsidTr="00C76AD7">
        <w:trPr>
          <w:cantSplit/>
          <w:trHeight w:val="240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Traize</w:t>
            </w:r>
          </w:p>
        </w:tc>
      </w:tr>
      <w:tr w:rsidR="00ED08F9" w:rsidRPr="00125DD7" w:rsidTr="00C76AD7">
        <w:trPr>
          <w:cantSplit/>
          <w:trHeight w:val="240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Verthemex</w:t>
            </w:r>
          </w:p>
        </w:tc>
      </w:tr>
      <w:tr w:rsidR="00ED08F9" w:rsidRPr="00125DD7" w:rsidTr="00C76AD7">
        <w:trPr>
          <w:cantSplit/>
          <w:trHeight w:val="240"/>
          <w:tblHeader/>
        </w:trPr>
        <w:tc>
          <w:tcPr>
            <w:tcW w:w="2992" w:type="dxa"/>
            <w:vMerge/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08F9" w:rsidRPr="00125DD7" w:rsidRDefault="00ED08F9" w:rsidP="00C76AD7">
            <w:pPr>
              <w:tabs>
                <w:tab w:val="left" w:pos="3969"/>
                <w:tab w:val="left" w:pos="4253"/>
                <w:tab w:val="left" w:pos="6521"/>
                <w:tab w:val="left" w:pos="68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5DD7">
              <w:rPr>
                <w:rFonts w:ascii="Arial" w:hAnsi="Arial" w:cs="Arial"/>
                <w:sz w:val="20"/>
                <w:szCs w:val="20"/>
              </w:rPr>
              <w:t>Yenne</w:t>
            </w:r>
          </w:p>
        </w:tc>
      </w:tr>
    </w:tbl>
    <w:p w:rsidR="00ED08F9" w:rsidRPr="00125DD7" w:rsidRDefault="00ED08F9" w:rsidP="00ED08F9">
      <w:pPr>
        <w:tabs>
          <w:tab w:val="left" w:pos="3969"/>
          <w:tab w:val="left" w:pos="4253"/>
          <w:tab w:val="left" w:pos="6521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D08F9" w:rsidRPr="00125DD7" w:rsidRDefault="00ED08F9" w:rsidP="00ED08F9">
      <w:pPr>
        <w:tabs>
          <w:tab w:val="left" w:pos="3969"/>
          <w:tab w:val="left" w:pos="4253"/>
          <w:tab w:val="left" w:pos="6521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D08F9" w:rsidRPr="00125DD7" w:rsidRDefault="00ED08F9" w:rsidP="00ED08F9"/>
    <w:sectPr w:rsidR="00ED08F9" w:rsidRPr="00125DD7" w:rsidSect="00125DD7">
      <w:pgSz w:w="11906" w:h="16838"/>
      <w:pgMar w:top="1134" w:right="1134" w:bottom="40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8DA" w:rsidRDefault="003558DA" w:rsidP="008A5F01">
      <w:r>
        <w:separator/>
      </w:r>
    </w:p>
  </w:endnote>
  <w:endnote w:type="continuationSeparator" w:id="0">
    <w:p w:rsidR="003558DA" w:rsidRDefault="003558DA" w:rsidP="008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8DA" w:rsidRDefault="003558DA" w:rsidP="008A5F01">
      <w:r>
        <w:separator/>
      </w:r>
    </w:p>
  </w:footnote>
  <w:footnote w:type="continuationSeparator" w:id="0">
    <w:p w:rsidR="003558DA" w:rsidRDefault="003558DA" w:rsidP="008A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91D2B"/>
    <w:multiLevelType w:val="hybridMultilevel"/>
    <w:tmpl w:val="5FD03CA6"/>
    <w:lvl w:ilvl="0" w:tplc="746E1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706E1"/>
    <w:multiLevelType w:val="hybridMultilevel"/>
    <w:tmpl w:val="C4D6C7D2"/>
    <w:lvl w:ilvl="0" w:tplc="81C6E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C5"/>
    <w:rsid w:val="000024D0"/>
    <w:rsid w:val="00003F70"/>
    <w:rsid w:val="00006AA5"/>
    <w:rsid w:val="00013FF7"/>
    <w:rsid w:val="00025ED5"/>
    <w:rsid w:val="00030A88"/>
    <w:rsid w:val="0003412A"/>
    <w:rsid w:val="00035EC5"/>
    <w:rsid w:val="000438E4"/>
    <w:rsid w:val="00055917"/>
    <w:rsid w:val="000568E2"/>
    <w:rsid w:val="000649D3"/>
    <w:rsid w:val="00074F56"/>
    <w:rsid w:val="000827EC"/>
    <w:rsid w:val="00084973"/>
    <w:rsid w:val="00086776"/>
    <w:rsid w:val="00092B52"/>
    <w:rsid w:val="000955CD"/>
    <w:rsid w:val="000A0C3A"/>
    <w:rsid w:val="000A4A98"/>
    <w:rsid w:val="000B0EB5"/>
    <w:rsid w:val="000B15C2"/>
    <w:rsid w:val="000B724A"/>
    <w:rsid w:val="000C4F05"/>
    <w:rsid w:val="000C5DB2"/>
    <w:rsid w:val="000C7A05"/>
    <w:rsid w:val="000D6140"/>
    <w:rsid w:val="000D63E7"/>
    <w:rsid w:val="000D794F"/>
    <w:rsid w:val="000E4BB1"/>
    <w:rsid w:val="000F669C"/>
    <w:rsid w:val="00101C32"/>
    <w:rsid w:val="0011112E"/>
    <w:rsid w:val="0012035E"/>
    <w:rsid w:val="00125DD7"/>
    <w:rsid w:val="001266DD"/>
    <w:rsid w:val="001357A6"/>
    <w:rsid w:val="00137E71"/>
    <w:rsid w:val="0014328F"/>
    <w:rsid w:val="00146C9E"/>
    <w:rsid w:val="001471C5"/>
    <w:rsid w:val="00171E89"/>
    <w:rsid w:val="001731A0"/>
    <w:rsid w:val="0018763A"/>
    <w:rsid w:val="001955A3"/>
    <w:rsid w:val="00196B32"/>
    <w:rsid w:val="0019782B"/>
    <w:rsid w:val="001A46AD"/>
    <w:rsid w:val="001B1902"/>
    <w:rsid w:val="001B2549"/>
    <w:rsid w:val="001B67CF"/>
    <w:rsid w:val="001D4EB5"/>
    <w:rsid w:val="001E1712"/>
    <w:rsid w:val="001E46DF"/>
    <w:rsid w:val="001F7DC2"/>
    <w:rsid w:val="002051E5"/>
    <w:rsid w:val="0021577F"/>
    <w:rsid w:val="0023047A"/>
    <w:rsid w:val="00262A58"/>
    <w:rsid w:val="00271FB0"/>
    <w:rsid w:val="002777AF"/>
    <w:rsid w:val="0029387F"/>
    <w:rsid w:val="002A0F84"/>
    <w:rsid w:val="002A307B"/>
    <w:rsid w:val="002B1E7E"/>
    <w:rsid w:val="002B3549"/>
    <w:rsid w:val="002B4E70"/>
    <w:rsid w:val="002C374F"/>
    <w:rsid w:val="002E1C6A"/>
    <w:rsid w:val="002F5427"/>
    <w:rsid w:val="00307394"/>
    <w:rsid w:val="00307F3C"/>
    <w:rsid w:val="00310B5B"/>
    <w:rsid w:val="0031297B"/>
    <w:rsid w:val="00312CA8"/>
    <w:rsid w:val="00315C24"/>
    <w:rsid w:val="00324E05"/>
    <w:rsid w:val="00325C16"/>
    <w:rsid w:val="0032662F"/>
    <w:rsid w:val="003311E0"/>
    <w:rsid w:val="003370EB"/>
    <w:rsid w:val="00345653"/>
    <w:rsid w:val="00347114"/>
    <w:rsid w:val="003558DA"/>
    <w:rsid w:val="00360336"/>
    <w:rsid w:val="003912DE"/>
    <w:rsid w:val="00393DDC"/>
    <w:rsid w:val="003940E8"/>
    <w:rsid w:val="003A3674"/>
    <w:rsid w:val="003A3E8B"/>
    <w:rsid w:val="003B4092"/>
    <w:rsid w:val="003C12B8"/>
    <w:rsid w:val="003C2B8C"/>
    <w:rsid w:val="003C53EC"/>
    <w:rsid w:val="003D1E36"/>
    <w:rsid w:val="003D24C0"/>
    <w:rsid w:val="003F2EC5"/>
    <w:rsid w:val="00401495"/>
    <w:rsid w:val="00406938"/>
    <w:rsid w:val="0042136E"/>
    <w:rsid w:val="00425514"/>
    <w:rsid w:val="0042738F"/>
    <w:rsid w:val="00431ADC"/>
    <w:rsid w:val="00446571"/>
    <w:rsid w:val="004520EE"/>
    <w:rsid w:val="00453496"/>
    <w:rsid w:val="00453912"/>
    <w:rsid w:val="004544B2"/>
    <w:rsid w:val="00460893"/>
    <w:rsid w:val="00460BD5"/>
    <w:rsid w:val="00471520"/>
    <w:rsid w:val="00484F51"/>
    <w:rsid w:val="00493AA7"/>
    <w:rsid w:val="00495CF6"/>
    <w:rsid w:val="004A41E2"/>
    <w:rsid w:val="004B6DBE"/>
    <w:rsid w:val="004D31B3"/>
    <w:rsid w:val="004D7072"/>
    <w:rsid w:val="004E6E5F"/>
    <w:rsid w:val="004F2EFB"/>
    <w:rsid w:val="004F3DE5"/>
    <w:rsid w:val="005001E0"/>
    <w:rsid w:val="005044B8"/>
    <w:rsid w:val="00507015"/>
    <w:rsid w:val="00507FE1"/>
    <w:rsid w:val="00515863"/>
    <w:rsid w:val="00527744"/>
    <w:rsid w:val="0054143D"/>
    <w:rsid w:val="0055114A"/>
    <w:rsid w:val="00554773"/>
    <w:rsid w:val="005574DB"/>
    <w:rsid w:val="00557D17"/>
    <w:rsid w:val="00560278"/>
    <w:rsid w:val="00561A4A"/>
    <w:rsid w:val="00562789"/>
    <w:rsid w:val="00564F53"/>
    <w:rsid w:val="005740CA"/>
    <w:rsid w:val="005775CF"/>
    <w:rsid w:val="00592508"/>
    <w:rsid w:val="00597FD1"/>
    <w:rsid w:val="005A4BA1"/>
    <w:rsid w:val="005B724A"/>
    <w:rsid w:val="005C0757"/>
    <w:rsid w:val="005C3E8A"/>
    <w:rsid w:val="005D36D0"/>
    <w:rsid w:val="005D43EB"/>
    <w:rsid w:val="005D5F04"/>
    <w:rsid w:val="005E6A99"/>
    <w:rsid w:val="005F7481"/>
    <w:rsid w:val="00603531"/>
    <w:rsid w:val="00605AF5"/>
    <w:rsid w:val="00614BD7"/>
    <w:rsid w:val="00614F5B"/>
    <w:rsid w:val="00620D26"/>
    <w:rsid w:val="00621A45"/>
    <w:rsid w:val="00622AEC"/>
    <w:rsid w:val="00623C2F"/>
    <w:rsid w:val="00627F0B"/>
    <w:rsid w:val="006303C8"/>
    <w:rsid w:val="00637BDB"/>
    <w:rsid w:val="00637EFE"/>
    <w:rsid w:val="00642086"/>
    <w:rsid w:val="006431E8"/>
    <w:rsid w:val="006457E3"/>
    <w:rsid w:val="00646153"/>
    <w:rsid w:val="0065262E"/>
    <w:rsid w:val="006538FE"/>
    <w:rsid w:val="00656275"/>
    <w:rsid w:val="0066127B"/>
    <w:rsid w:val="0066464B"/>
    <w:rsid w:val="006755D7"/>
    <w:rsid w:val="00676F62"/>
    <w:rsid w:val="0068275C"/>
    <w:rsid w:val="00684047"/>
    <w:rsid w:val="006844F4"/>
    <w:rsid w:val="006A123F"/>
    <w:rsid w:val="006B367D"/>
    <w:rsid w:val="006B7A4F"/>
    <w:rsid w:val="006C04C3"/>
    <w:rsid w:val="006F0771"/>
    <w:rsid w:val="00711EC5"/>
    <w:rsid w:val="00712AA9"/>
    <w:rsid w:val="00712E07"/>
    <w:rsid w:val="00717540"/>
    <w:rsid w:val="00731D20"/>
    <w:rsid w:val="0073328A"/>
    <w:rsid w:val="00741841"/>
    <w:rsid w:val="00743060"/>
    <w:rsid w:val="007569E8"/>
    <w:rsid w:val="00761915"/>
    <w:rsid w:val="007645B9"/>
    <w:rsid w:val="007648F7"/>
    <w:rsid w:val="007748E0"/>
    <w:rsid w:val="007D383C"/>
    <w:rsid w:val="007D5621"/>
    <w:rsid w:val="007D772B"/>
    <w:rsid w:val="007D7898"/>
    <w:rsid w:val="007E3B17"/>
    <w:rsid w:val="007F1915"/>
    <w:rsid w:val="007F6ADA"/>
    <w:rsid w:val="00802134"/>
    <w:rsid w:val="00806D2F"/>
    <w:rsid w:val="0081663A"/>
    <w:rsid w:val="00816C55"/>
    <w:rsid w:val="0081704A"/>
    <w:rsid w:val="00827BDA"/>
    <w:rsid w:val="00830A4A"/>
    <w:rsid w:val="00833B8F"/>
    <w:rsid w:val="00841A63"/>
    <w:rsid w:val="00845746"/>
    <w:rsid w:val="00860747"/>
    <w:rsid w:val="00872648"/>
    <w:rsid w:val="008A3EBD"/>
    <w:rsid w:val="008A5F01"/>
    <w:rsid w:val="008A651F"/>
    <w:rsid w:val="008D01E3"/>
    <w:rsid w:val="008D631E"/>
    <w:rsid w:val="008F31BA"/>
    <w:rsid w:val="008F3494"/>
    <w:rsid w:val="00900B31"/>
    <w:rsid w:val="00906CFC"/>
    <w:rsid w:val="00915191"/>
    <w:rsid w:val="009158F5"/>
    <w:rsid w:val="00920FBF"/>
    <w:rsid w:val="009309FB"/>
    <w:rsid w:val="00943F06"/>
    <w:rsid w:val="00952E80"/>
    <w:rsid w:val="0095317C"/>
    <w:rsid w:val="009548AA"/>
    <w:rsid w:val="00966436"/>
    <w:rsid w:val="0096672C"/>
    <w:rsid w:val="00976597"/>
    <w:rsid w:val="00977BDF"/>
    <w:rsid w:val="00995997"/>
    <w:rsid w:val="00996E18"/>
    <w:rsid w:val="009B5FA6"/>
    <w:rsid w:val="009B726D"/>
    <w:rsid w:val="009C1DF0"/>
    <w:rsid w:val="009C1EE9"/>
    <w:rsid w:val="009D4F40"/>
    <w:rsid w:val="009D5004"/>
    <w:rsid w:val="009E5066"/>
    <w:rsid w:val="009E57EA"/>
    <w:rsid w:val="009E7221"/>
    <w:rsid w:val="009F7AF0"/>
    <w:rsid w:val="00A01241"/>
    <w:rsid w:val="00A016C0"/>
    <w:rsid w:val="00A1017A"/>
    <w:rsid w:val="00A12432"/>
    <w:rsid w:val="00A22B0B"/>
    <w:rsid w:val="00A25242"/>
    <w:rsid w:val="00A30AC6"/>
    <w:rsid w:val="00A43BFA"/>
    <w:rsid w:val="00A56C87"/>
    <w:rsid w:val="00A761F2"/>
    <w:rsid w:val="00A77091"/>
    <w:rsid w:val="00A81BB2"/>
    <w:rsid w:val="00A8308A"/>
    <w:rsid w:val="00A959BB"/>
    <w:rsid w:val="00AB0604"/>
    <w:rsid w:val="00AB297C"/>
    <w:rsid w:val="00AB77AC"/>
    <w:rsid w:val="00AC237A"/>
    <w:rsid w:val="00AC25FC"/>
    <w:rsid w:val="00AC30C4"/>
    <w:rsid w:val="00AC67DE"/>
    <w:rsid w:val="00AD2708"/>
    <w:rsid w:val="00AD68AC"/>
    <w:rsid w:val="00AD6A12"/>
    <w:rsid w:val="00AE5436"/>
    <w:rsid w:val="00B026A3"/>
    <w:rsid w:val="00B110D6"/>
    <w:rsid w:val="00B1412F"/>
    <w:rsid w:val="00B24036"/>
    <w:rsid w:val="00B320E5"/>
    <w:rsid w:val="00B465DC"/>
    <w:rsid w:val="00B55216"/>
    <w:rsid w:val="00B5522B"/>
    <w:rsid w:val="00B7707E"/>
    <w:rsid w:val="00B87779"/>
    <w:rsid w:val="00B922DE"/>
    <w:rsid w:val="00B92438"/>
    <w:rsid w:val="00B93A8C"/>
    <w:rsid w:val="00BA0873"/>
    <w:rsid w:val="00BC57B1"/>
    <w:rsid w:val="00BC5D1F"/>
    <w:rsid w:val="00BD4585"/>
    <w:rsid w:val="00BD4C11"/>
    <w:rsid w:val="00BE00D9"/>
    <w:rsid w:val="00BE38AB"/>
    <w:rsid w:val="00BE4AC5"/>
    <w:rsid w:val="00BF19B5"/>
    <w:rsid w:val="00BF1B08"/>
    <w:rsid w:val="00BF1D37"/>
    <w:rsid w:val="00C06D65"/>
    <w:rsid w:val="00C14F84"/>
    <w:rsid w:val="00C211D8"/>
    <w:rsid w:val="00C2418B"/>
    <w:rsid w:val="00C31C00"/>
    <w:rsid w:val="00C33696"/>
    <w:rsid w:val="00C33831"/>
    <w:rsid w:val="00C372C3"/>
    <w:rsid w:val="00C407DC"/>
    <w:rsid w:val="00C44818"/>
    <w:rsid w:val="00C469A1"/>
    <w:rsid w:val="00C57FAD"/>
    <w:rsid w:val="00C644B9"/>
    <w:rsid w:val="00C76AD7"/>
    <w:rsid w:val="00C904B7"/>
    <w:rsid w:val="00C9280F"/>
    <w:rsid w:val="00C95722"/>
    <w:rsid w:val="00CA0156"/>
    <w:rsid w:val="00CA429C"/>
    <w:rsid w:val="00CB01C6"/>
    <w:rsid w:val="00CB353B"/>
    <w:rsid w:val="00CC177F"/>
    <w:rsid w:val="00CC2834"/>
    <w:rsid w:val="00CD28A4"/>
    <w:rsid w:val="00CE1049"/>
    <w:rsid w:val="00CE4F90"/>
    <w:rsid w:val="00CF301B"/>
    <w:rsid w:val="00D0271E"/>
    <w:rsid w:val="00D06E4E"/>
    <w:rsid w:val="00D10B8A"/>
    <w:rsid w:val="00D12024"/>
    <w:rsid w:val="00D224F8"/>
    <w:rsid w:val="00D35598"/>
    <w:rsid w:val="00D4112E"/>
    <w:rsid w:val="00D579F7"/>
    <w:rsid w:val="00D6494C"/>
    <w:rsid w:val="00D77B95"/>
    <w:rsid w:val="00D86631"/>
    <w:rsid w:val="00D86A93"/>
    <w:rsid w:val="00DB0C09"/>
    <w:rsid w:val="00DB4296"/>
    <w:rsid w:val="00DC109A"/>
    <w:rsid w:val="00DC3737"/>
    <w:rsid w:val="00DC43C8"/>
    <w:rsid w:val="00DE3503"/>
    <w:rsid w:val="00DF1D0E"/>
    <w:rsid w:val="00DF298E"/>
    <w:rsid w:val="00DF4F75"/>
    <w:rsid w:val="00DF4F87"/>
    <w:rsid w:val="00E350D2"/>
    <w:rsid w:val="00E52FB2"/>
    <w:rsid w:val="00E56EE0"/>
    <w:rsid w:val="00E71DA4"/>
    <w:rsid w:val="00E7349D"/>
    <w:rsid w:val="00E76408"/>
    <w:rsid w:val="00E81C65"/>
    <w:rsid w:val="00E919AE"/>
    <w:rsid w:val="00E93FF1"/>
    <w:rsid w:val="00E97C0D"/>
    <w:rsid w:val="00EA2D49"/>
    <w:rsid w:val="00EB0B24"/>
    <w:rsid w:val="00EB575C"/>
    <w:rsid w:val="00ED08F9"/>
    <w:rsid w:val="00ED73B5"/>
    <w:rsid w:val="00EE0402"/>
    <w:rsid w:val="00EE19E0"/>
    <w:rsid w:val="00EE3EFE"/>
    <w:rsid w:val="00EE4E52"/>
    <w:rsid w:val="00EE6A96"/>
    <w:rsid w:val="00EF06FD"/>
    <w:rsid w:val="00F208DE"/>
    <w:rsid w:val="00F34AAA"/>
    <w:rsid w:val="00F41EB7"/>
    <w:rsid w:val="00F47A35"/>
    <w:rsid w:val="00F53CB7"/>
    <w:rsid w:val="00F54F53"/>
    <w:rsid w:val="00F6124B"/>
    <w:rsid w:val="00F63171"/>
    <w:rsid w:val="00F7048F"/>
    <w:rsid w:val="00F77102"/>
    <w:rsid w:val="00F83DA5"/>
    <w:rsid w:val="00F85353"/>
    <w:rsid w:val="00F86499"/>
    <w:rsid w:val="00F87B9C"/>
    <w:rsid w:val="00F919A3"/>
    <w:rsid w:val="00F93590"/>
    <w:rsid w:val="00FA1835"/>
    <w:rsid w:val="00FB09C9"/>
    <w:rsid w:val="00FB2507"/>
    <w:rsid w:val="00FB6FA7"/>
    <w:rsid w:val="00FC2BFE"/>
    <w:rsid w:val="00FC3BA6"/>
    <w:rsid w:val="00FC57E4"/>
    <w:rsid w:val="00FC6F46"/>
    <w:rsid w:val="00FD715A"/>
    <w:rsid w:val="00FE662A"/>
    <w:rsid w:val="00FF395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08F61"/>
  <w15:docId w15:val="{49E57E24-7914-4BEF-B7B2-A1C07035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Helvetica-Bold" w:hAnsi="Helvetica-Bold"/>
      <w:b/>
      <w:bCs/>
      <w:color w:val="000000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b/>
      <w:bCs/>
      <w:sz w:val="32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Helvetica" w:hAnsi="Helvetica"/>
      <w:color w:val="000000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Helvetica" w:hAnsi="Helvetica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E97C0D"/>
    <w:rPr>
      <w:b/>
      <w:bCs/>
      <w:sz w:val="32"/>
      <w:szCs w:val="24"/>
    </w:rPr>
  </w:style>
  <w:style w:type="paragraph" w:styleId="Corpsdetexte">
    <w:name w:val="Body Text"/>
    <w:basedOn w:val="Normal"/>
    <w:semiHidden/>
    <w:pPr>
      <w:autoSpaceDE w:val="0"/>
      <w:autoSpaceDN w:val="0"/>
      <w:adjustRightInd w:val="0"/>
    </w:pPr>
    <w:rPr>
      <w:rFonts w:ascii="Helvetica" w:hAnsi="Helvetica"/>
      <w:color w:val="000000"/>
      <w:sz w:val="20"/>
      <w:szCs w:val="20"/>
    </w:rPr>
  </w:style>
  <w:style w:type="paragraph" w:styleId="Corpsdetexte2">
    <w:name w:val="Body Text 2"/>
    <w:basedOn w:val="Normal"/>
    <w:semiHidden/>
    <w:rPr>
      <w:rFonts w:ascii="Helvetica" w:hAnsi="Helvetica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8E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748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4574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A5F0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A5F0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A5F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A5F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F10A-4C23-4B56-BCC5-D6A588D9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Mouvement 2009 Savoie</vt:lpstr>
    </vt:vector>
  </TitlesOfParts>
  <Company>Education Nationale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Mouvement 2009 Savoie</dc:title>
  <dc:creator>gschmit</dc:creator>
  <cp:lastModifiedBy>Ludo Bérenger</cp:lastModifiedBy>
  <cp:revision>2</cp:revision>
  <cp:lastPrinted>2016-06-01T13:40:00Z</cp:lastPrinted>
  <dcterms:created xsi:type="dcterms:W3CDTF">2018-06-08T07:27:00Z</dcterms:created>
  <dcterms:modified xsi:type="dcterms:W3CDTF">2018-06-08T07:27:00Z</dcterms:modified>
</cp:coreProperties>
</file>